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3751B" w14:textId="1BAD6AFE" w:rsidR="00966FBC" w:rsidRPr="00DC34C1" w:rsidRDefault="00C8081C" w:rsidP="00DC34C1">
      <w:pPr>
        <w:bidi/>
        <w:spacing w:line="360" w:lineRule="auto"/>
        <w:jc w:val="center"/>
        <w:rPr>
          <w:rFonts w:asciiTheme="majorBidi" w:hAnsiTheme="majorBidi" w:cstheme="majorBidi"/>
          <w:b/>
          <w:bCs/>
        </w:rPr>
      </w:pPr>
      <w:r w:rsidRPr="00DC34C1">
        <w:rPr>
          <w:rFonts w:asciiTheme="majorBidi" w:hAnsiTheme="majorBidi" w:cstheme="majorBidi"/>
          <w:b/>
          <w:bCs/>
        </w:rPr>
        <w:t>Toward Accurate Modeling of Calcium Transients in Astrocytes</w:t>
      </w:r>
    </w:p>
    <w:p w14:paraId="6A597C9D" w14:textId="21DCE6A8" w:rsidR="00966FBC" w:rsidRPr="00DC34C1" w:rsidRDefault="008E3534" w:rsidP="00DC34C1">
      <w:pPr>
        <w:bidi/>
        <w:spacing w:line="360" w:lineRule="auto"/>
        <w:jc w:val="center"/>
        <w:rPr>
          <w:rFonts w:asciiTheme="majorBidi" w:hAnsiTheme="majorBidi" w:cstheme="majorBidi"/>
          <w:b/>
          <w:bCs/>
        </w:rPr>
      </w:pPr>
      <w:r w:rsidRPr="00DC34C1">
        <w:rPr>
          <w:rFonts w:asciiTheme="majorBidi" w:hAnsiTheme="majorBidi" w:cstheme="majorBidi"/>
          <w:b/>
          <w:bCs/>
        </w:rPr>
        <w:t>Yousef Alamri</w:t>
      </w:r>
    </w:p>
    <w:p w14:paraId="3289739A" w14:textId="66EE4C0B" w:rsidR="00407FD0" w:rsidRPr="00DC34C1" w:rsidRDefault="00407FD0" w:rsidP="00DC34C1">
      <w:pPr>
        <w:bidi/>
        <w:spacing w:line="360" w:lineRule="auto"/>
        <w:jc w:val="center"/>
        <w:rPr>
          <w:rFonts w:asciiTheme="majorBidi" w:hAnsiTheme="majorBidi" w:cstheme="majorBidi"/>
          <w:b/>
          <w:bCs/>
        </w:rPr>
      </w:pPr>
      <w:r w:rsidRPr="00DC34C1">
        <w:rPr>
          <w:rFonts w:asciiTheme="majorBidi" w:hAnsiTheme="majorBidi" w:cstheme="majorBidi"/>
          <w:b/>
          <w:bCs/>
        </w:rPr>
        <w:t>University of Utah</w:t>
      </w:r>
    </w:p>
    <w:p w14:paraId="11E615F1" w14:textId="206A442A" w:rsidR="002C09B0" w:rsidRPr="00DC34C1" w:rsidRDefault="00E2650B" w:rsidP="00DC34C1">
      <w:pPr>
        <w:pStyle w:val="ListParagraph"/>
        <w:numPr>
          <w:ilvl w:val="0"/>
          <w:numId w:val="7"/>
        </w:numPr>
        <w:spacing w:line="360" w:lineRule="auto"/>
        <w:jc w:val="both"/>
        <w:rPr>
          <w:rFonts w:asciiTheme="majorBidi" w:hAnsiTheme="majorBidi" w:cstheme="majorBidi"/>
          <w:b/>
          <w:bCs/>
        </w:rPr>
      </w:pPr>
      <w:r w:rsidRPr="00DC34C1">
        <w:rPr>
          <w:rFonts w:asciiTheme="majorBidi" w:hAnsiTheme="majorBidi" w:cstheme="majorBidi"/>
          <w:b/>
          <w:bCs/>
        </w:rPr>
        <w:t>Introduction</w:t>
      </w:r>
    </w:p>
    <w:p w14:paraId="5D22E04E" w14:textId="69EE83B0" w:rsidR="00006362" w:rsidRPr="00DC34C1" w:rsidRDefault="00FE1502" w:rsidP="00DC34C1">
      <w:pPr>
        <w:spacing w:line="360" w:lineRule="auto"/>
        <w:ind w:firstLine="720"/>
        <w:jc w:val="both"/>
        <w:rPr>
          <w:rFonts w:asciiTheme="majorBidi" w:hAnsiTheme="majorBidi" w:cstheme="majorBidi"/>
        </w:rPr>
      </w:pPr>
      <w:r w:rsidRPr="00DC34C1">
        <w:rPr>
          <w:rFonts w:asciiTheme="majorBidi" w:hAnsiTheme="majorBidi" w:cstheme="majorBidi"/>
        </w:rPr>
        <w:t>Neurodegenerative diseases such</w:t>
      </w:r>
      <w:r w:rsidR="00D3270D" w:rsidRPr="00DC34C1">
        <w:rPr>
          <w:rFonts w:asciiTheme="majorBidi" w:hAnsiTheme="majorBidi" w:cstheme="majorBidi"/>
        </w:rPr>
        <w:t xml:space="preserve"> as</w:t>
      </w:r>
      <w:r w:rsidRPr="00DC34C1">
        <w:rPr>
          <w:rFonts w:asciiTheme="majorBidi" w:hAnsiTheme="majorBidi" w:cstheme="majorBidi"/>
        </w:rPr>
        <w:t xml:space="preserve"> </w:t>
      </w:r>
      <w:r w:rsidR="00D3270D" w:rsidRPr="00DC34C1">
        <w:rPr>
          <w:rFonts w:asciiTheme="majorBidi" w:hAnsiTheme="majorBidi" w:cstheme="majorBidi"/>
        </w:rPr>
        <w:t xml:space="preserve">Alzheimer’s </w:t>
      </w:r>
      <w:r w:rsidRPr="00DC34C1">
        <w:rPr>
          <w:rFonts w:asciiTheme="majorBidi" w:hAnsiTheme="majorBidi" w:cstheme="majorBidi"/>
        </w:rPr>
        <w:t>and Huntington</w:t>
      </w:r>
      <w:r w:rsidR="00D3270D" w:rsidRPr="00DC34C1">
        <w:rPr>
          <w:rFonts w:asciiTheme="majorBidi" w:hAnsiTheme="majorBidi" w:cstheme="majorBidi"/>
        </w:rPr>
        <w:t>’s</w:t>
      </w:r>
      <w:r w:rsidRPr="00DC34C1">
        <w:rPr>
          <w:rFonts w:asciiTheme="majorBidi" w:hAnsiTheme="majorBidi" w:cstheme="majorBidi"/>
        </w:rPr>
        <w:t xml:space="preserve"> disease</w:t>
      </w:r>
      <w:r w:rsidR="004D2DAE" w:rsidRPr="00DC34C1">
        <w:rPr>
          <w:rFonts w:asciiTheme="majorBidi" w:hAnsiTheme="majorBidi" w:cstheme="majorBidi"/>
        </w:rPr>
        <w:t>s</w:t>
      </w:r>
      <w:r w:rsidR="00D3270D" w:rsidRPr="00DC34C1">
        <w:rPr>
          <w:rFonts w:asciiTheme="majorBidi" w:hAnsiTheme="majorBidi" w:cstheme="majorBidi"/>
        </w:rPr>
        <w:t xml:space="preserve"> as well as other neurological disorders such as epilepsy </w:t>
      </w:r>
      <w:r w:rsidR="00E97E4A" w:rsidRPr="00DC34C1">
        <w:rPr>
          <w:rFonts w:asciiTheme="majorBidi" w:hAnsiTheme="majorBidi" w:cstheme="majorBidi"/>
        </w:rPr>
        <w:t>occur</w:t>
      </w:r>
      <w:r w:rsidR="00D45774" w:rsidRPr="00DC34C1">
        <w:rPr>
          <w:rFonts w:asciiTheme="majorBidi" w:hAnsiTheme="majorBidi" w:cstheme="majorBidi"/>
        </w:rPr>
        <w:t xml:space="preserve"> </w:t>
      </w:r>
      <w:r w:rsidR="00E97E4A" w:rsidRPr="00DC34C1">
        <w:rPr>
          <w:rFonts w:asciiTheme="majorBidi" w:hAnsiTheme="majorBidi" w:cstheme="majorBidi"/>
        </w:rPr>
        <w:t>as a result of remodeling or loss of homeostatic functions of the central nervous system (CNS)</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PEVuZE5vdGU+PENpdGU+PEF1dGhvcj5QaGF0bmFuaTwvQXV0aG9yPjxZZWFyPjIwMTU8L1llYXI+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PEVuZE5vdGU+PENpdGU+PEF1dGhvcj5QaGF0bmFuaTwvQXV0aG9yPjxZZWFyPjIwMTU8L1llYXI+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[1, 2]</w:t>
      </w:r>
      <w:r w:rsidR="002512AA" w:rsidRPr="00DC34C1">
        <w:rPr>
          <w:rFonts w:asciiTheme="majorBidi" w:hAnsiTheme="majorBidi" w:cstheme="majorBidi"/>
        </w:rPr>
        <w:fldChar w:fldCharType="end"/>
      </w:r>
      <w:r w:rsidR="002512AA" w:rsidRPr="00DC34C1">
        <w:rPr>
          <w:rFonts w:asciiTheme="majorBidi" w:hAnsiTheme="majorBidi" w:cstheme="majorBidi"/>
        </w:rPr>
        <w:t>.</w:t>
      </w:r>
      <w:r w:rsidR="00D45774" w:rsidRPr="00DC34C1">
        <w:rPr>
          <w:rFonts w:asciiTheme="majorBidi" w:hAnsiTheme="majorBidi" w:cstheme="majorBidi"/>
        </w:rPr>
        <w:t xml:space="preserve"> </w:t>
      </w:r>
      <w:r w:rsidR="00F1603D" w:rsidRPr="00DC34C1">
        <w:rPr>
          <w:rFonts w:asciiTheme="majorBidi" w:hAnsiTheme="majorBidi" w:cstheme="majorBidi"/>
        </w:rPr>
        <w:t xml:space="preserve">A major modulator of these functions are </w:t>
      </w:r>
      <w:r w:rsidR="00F677B5" w:rsidRPr="00DC34C1">
        <w:rPr>
          <w:rFonts w:asciiTheme="majorBidi" w:hAnsiTheme="majorBidi" w:cstheme="majorBidi"/>
        </w:rPr>
        <w:t>astrocytes, star-shaped cells that reside among neurons</w:t>
      </w:r>
      <w:r w:rsidR="00DA6A5F" w:rsidRPr="00DC34C1">
        <w:rPr>
          <w:rFonts w:asciiTheme="majorBidi" w:hAnsiTheme="majorBidi" w:cstheme="majorBidi"/>
        </w:rPr>
        <w:t xml:space="preserve"> and blood vessels</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&lt;EndNote&gt;&lt;Cite&gt;&lt;Author&gt;Sofroniew&lt;/Author&gt;&lt;Year&gt;2010&lt;/Year&gt;&lt;RecNum&gt;4&lt;/RecNum&gt;&lt;DisplayText&gt;[3]&lt;/DisplayText&gt;&lt;record&gt;&lt;rec-number&gt;4&lt;/rec-number&gt;&lt;foreign-keys&gt;&lt;key app="EN" db-id="razpfz9ap2axasewrwuxted1ww29vzvataxf" timestamp="1573358518"&gt;4&lt;/key&gt;&lt;/foreign-keys&gt;&lt;ref-type name="Journal Article"&gt;17&lt;/ref-type&gt;&lt;contributors&gt;&lt;authors&gt;&lt;author&gt;Sofroniew, M. V.&lt;/author&gt;&lt;author&gt;Vinters, H. V.&lt;/author&gt;&lt;/authors&gt;&lt;/contributors&gt;&lt;auth-address&gt;Department of Neurobiology, David Geffen School of Medicine, University of California, Los Angeles, CA 90095-1763, USA. sofroniew@mednet.ucla.edu&lt;/auth-address&gt;&lt;titles&gt;&lt;title&gt;Astrocytes: biology and pathology&lt;/title&gt;&lt;secondary-title&gt;Acta Neuropathol&lt;/secondary-title&gt;&lt;/titles&gt;&lt;periodical&gt;&lt;full-title&gt;Acta Neuropathol&lt;/full-title&gt;&lt;/periodical&gt;&lt;pages&gt;7-35&lt;/pages&gt;&lt;volume&gt;119&lt;/volume&gt;&lt;number&gt;1&lt;/number&gt;&lt;edition&gt;2009/12/17&lt;/edition&gt;&lt;keywords&gt;&lt;keyword&gt;Animals&lt;/keyword&gt;&lt;keyword&gt;Astrocytes/*pathology/*physiology&lt;/keyword&gt;&lt;keyword&gt;Central Nervous System/pathology/physiology/physiopathology&lt;/keyword&gt;&lt;keyword&gt;Central Nervous System Diseases/pathology/physiopathology&lt;/keyword&gt;&lt;keyword&gt;Humans&lt;/keyword&gt;&lt;keyword&gt;Models, Neurological&lt;/keyword&gt;&lt;/keywords&gt;&lt;dates&gt;&lt;year&gt;2010&lt;/year&gt;&lt;pub-dates&gt;&lt;date&gt;Jan&lt;/date&gt;&lt;/pub-dates&gt;&lt;/dates&gt;&lt;isbn&gt;1432-0533 (Electronic)&amp;#xD;0001-6322 (Linking)&lt;/isbn&gt;&lt;accession-num&gt;20012068&lt;/accession-num&gt;&lt;urls&gt;&lt;related-urls&gt;&lt;url&gt;https://www.ncbi.nlm.nih.gov/pubmed/20012068&lt;/url&gt;&lt;/related-urls&gt;&lt;/urls&gt;&lt;custom2&gt;PMC2799634&lt;/custom2&gt;&lt;electronic-resource-num&gt;10.1007/s00401-009-0619-8&lt;/electronic-resource-num&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[3]</w:t>
      </w:r>
      <w:r w:rsidR="002512AA" w:rsidRPr="00DC34C1">
        <w:rPr>
          <w:rFonts w:asciiTheme="majorBidi" w:hAnsiTheme="majorBidi" w:cstheme="majorBidi"/>
        </w:rPr>
        <w:fldChar w:fldCharType="end"/>
      </w:r>
      <w:r w:rsidR="00F677B5" w:rsidRPr="00DC34C1">
        <w:rPr>
          <w:rFonts w:asciiTheme="majorBidi" w:hAnsiTheme="majorBidi" w:cstheme="majorBidi"/>
        </w:rPr>
        <w:t>. Although not excitable, astrocytes generate intracellular calcium transients that regulate their activities</w:t>
      </w:r>
      <w:r w:rsidR="00DA6A5F" w:rsidRPr="00DC34C1">
        <w:rPr>
          <w:rFonts w:asciiTheme="majorBidi" w:hAnsiTheme="majorBidi" w:cstheme="majorBidi"/>
        </w:rPr>
        <w:t>,</w:t>
      </w:r>
      <w:r w:rsidR="008C1CA1" w:rsidRPr="00DC34C1">
        <w:rPr>
          <w:rFonts w:asciiTheme="majorBidi" w:hAnsiTheme="majorBidi" w:cstheme="majorBidi"/>
        </w:rPr>
        <w:t xml:space="preserve"> including</w:t>
      </w:r>
      <w:r w:rsidR="008D12F9" w:rsidRPr="00DC34C1">
        <w:rPr>
          <w:rFonts w:asciiTheme="majorBidi" w:hAnsiTheme="majorBidi" w:cstheme="majorBidi"/>
        </w:rPr>
        <w:t xml:space="preserve"> a) </w:t>
      </w:r>
      <w:r w:rsidR="00DA6A5F" w:rsidRPr="00DC34C1">
        <w:rPr>
          <w:rFonts w:asciiTheme="majorBidi" w:hAnsiTheme="majorBidi" w:cstheme="majorBidi"/>
        </w:rPr>
        <w:t xml:space="preserve">the </w:t>
      </w:r>
      <w:r w:rsidR="008D12F9" w:rsidRPr="00DC34C1">
        <w:rPr>
          <w:rFonts w:asciiTheme="majorBidi" w:hAnsiTheme="majorBidi" w:cstheme="majorBidi"/>
        </w:rPr>
        <w:t>release of neuroactive compounds such as D-serine and adenosine 5-triphosphate (ATP)</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PEVuZE5vdGU+PENpdGU+PEF1dGhvcj5BbmRlcnNvbjwvQXV0aG9yPjxZZWFyPjIwMDA8L1llYXI+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=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PEVuZE5vdGU+PENpdGU+PEF1dGhvcj5BbmRlcnNvbjwvQXV0aG9yPjxZZWFyPjIwMDA8L1llYXI+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=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[4, 5]</w:t>
      </w:r>
      <w:r w:rsidR="002512AA" w:rsidRPr="00DC34C1">
        <w:rPr>
          <w:rFonts w:asciiTheme="majorBidi" w:hAnsiTheme="majorBidi" w:cstheme="majorBidi"/>
        </w:rPr>
        <w:fldChar w:fldCharType="end"/>
      </w:r>
      <w:r w:rsidR="008D12F9" w:rsidRPr="00DC34C1">
        <w:rPr>
          <w:rFonts w:asciiTheme="majorBidi" w:hAnsiTheme="majorBidi" w:cstheme="majorBidi"/>
        </w:rPr>
        <w:t>;  b) regulation of blood flow in several brain regions such as the formation the blood-brain barrier (BBB)</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&lt;EndNote&gt;&lt;Cite&gt;&lt;Author&gt;Verkhratsky&lt;/Author&gt;&lt;Year&gt;2015&lt;/Year&gt;&lt;RecNum&gt;1&lt;/RecNum&gt;&lt;DisplayText&gt;[2]&lt;/DisplayText&gt;&lt;record&gt;&lt;rec-number&gt;1&lt;/rec-number&gt;&lt;foreign-keys&gt;&lt;key app="EN" db-id="razpfz9ap2axasewrwuxted1ww29vzvataxf" timestamp="1573357686"&gt;1&lt;/key&gt;&lt;/foreign-keys&gt;&lt;ref-type name="Journal Article"&gt;17&lt;/ref-type&gt;&lt;contributors&gt;&lt;authors&gt;&lt;author&gt;Verkhratsky, A.&lt;/author&gt;&lt;author&gt;Nedergaard, M.&lt;/author&gt;&lt;author&gt;Hertz, L.&lt;/author&gt;&lt;/authors&gt;&lt;/contributors&gt;&lt;auth-address&gt;Faculty of Life Sciences, The University of Manchester, Oxford Road, Manchester, M13 9PT, UK, Alexej.Verkhratsky@manchester.ac.uk.&lt;/auth-address&gt;&lt;titles&gt;&lt;title&gt;Why are astrocytes important?&lt;/title&gt;&lt;secondary-title&gt;Neurochem Res&lt;/secondary-title&gt;&lt;/titles&gt;&lt;periodical&gt;&lt;full-title&gt;Neurochem Res&lt;/full-title&gt;&lt;/periodical&gt;&lt;pages&gt;389-401&lt;/pages&gt;&lt;volume&gt;40&lt;/volume&gt;&lt;number&gt;2&lt;/number&gt;&lt;edition&gt;2014/08/13&lt;/edition&gt;&lt;keywords&gt;&lt;keyword&gt;Animals&lt;/keyword&gt;&lt;keyword&gt;Astrocytes/*physiology&lt;/keyword&gt;&lt;keyword&gt;Homeostasis&lt;/keyword&gt;&lt;keyword&gt;Humans&lt;/keyword&gt;&lt;keyword&gt;Nervous System Diseases/pathology/physiopathology&lt;/keyword&gt;&lt;/keywords&gt;&lt;dates&gt;&lt;year&gt;2015&lt;/year&gt;&lt;pub-dates&gt;&lt;date&gt;Feb&lt;/date&gt;&lt;/pub-dates&gt;&lt;/dates&gt;&lt;isbn&gt;1573-6903 (Electronic)&amp;#xD;0364-3190 (Linking)&lt;/isbn&gt;&lt;accession-num&gt;25113122&lt;/accession-num&gt;&lt;urls&gt;&lt;related-urls&gt;&lt;url&gt;https://www.ncbi.nlm.nih.gov/pubmed/25113122&lt;/url&gt;&lt;/related-urls&gt;&lt;/urls&gt;&lt;electronic-resource-num&gt;10.1007/s11064-014-1403-2&lt;/electronic-resource-num&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[2]</w:t>
      </w:r>
      <w:r w:rsidR="002512AA" w:rsidRPr="00DC34C1">
        <w:rPr>
          <w:rFonts w:asciiTheme="majorBidi" w:hAnsiTheme="majorBidi" w:cstheme="majorBidi"/>
        </w:rPr>
        <w:fldChar w:fldCharType="end"/>
      </w:r>
      <w:r w:rsidR="008D12F9" w:rsidRPr="00DC34C1">
        <w:rPr>
          <w:rFonts w:asciiTheme="majorBidi" w:hAnsiTheme="majorBidi" w:cstheme="majorBidi"/>
        </w:rPr>
        <w:t>; and c) uptake of neurotransmitters such as glutamate and GABA</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&lt;EndNote&gt;&lt;Cite&gt;&lt;Author&gt;Zhou&lt;/Author&gt;&lt;Year&gt;2013&lt;/Year&gt;&lt;RecNum&gt;18&lt;/RecNum&gt;&lt;DisplayText&gt;[6]&lt;/DisplayText&gt;&lt;record&gt;&lt;rec-number&gt;18&lt;/rec-number&gt;&lt;foreign-keys&gt;&lt;key app="EN" db-id="razpfz9ap2axasewrwuxted1ww29vzvataxf" timestamp="1573360245"&gt;18&lt;/key&gt;&lt;/foreign-keys&gt;&lt;ref-type name="Journal Article"&gt;17&lt;/ref-type&gt;&lt;contributors&gt;&lt;authors&gt;&lt;author&gt;Zhou, Y.&lt;/author&gt;&lt;author&gt;Danbolt, N. C.&lt;/author&gt;&lt;/authors&gt;&lt;/contributors&gt;&lt;auth-address&gt;The Neurotransporter Group, Department of Anatomy, Institute of Basic Medical Sciences, University of Oslo , Oslo , Norway.&lt;/auth-address&gt;&lt;titles&gt;&lt;title&gt;GABA and Glutamate Transporters in Brain&lt;/title&gt;&lt;secondary-title&gt;Front Endocrinol (Lausanne)&lt;/secondary-title&gt;&lt;/titles&gt;&lt;periodical&gt;&lt;full-title&gt;Front Endocrinol (Lausanne)&lt;/full-title&gt;&lt;/periodical&gt;&lt;pages&gt;165&lt;/pages&gt;&lt;volume&gt;4&lt;/volume&gt;&lt;edition&gt;2013/11/26&lt;/edition&gt;&lt;keywords&gt;&lt;keyword&gt;Bgt1&lt;/keyword&gt;&lt;keyword&gt;Eaat1&lt;/keyword&gt;&lt;keyword&gt;Eaat2&lt;/keyword&gt;&lt;keyword&gt;GABA uptake&lt;/keyword&gt;&lt;keyword&gt;Gat1&lt;/keyword&gt;&lt;keyword&gt;Gat2&lt;/keyword&gt;&lt;keyword&gt;Gat3&lt;/keyword&gt;&lt;keyword&gt;glutamate uptake&lt;/keyword&gt;&lt;/keywords&gt;&lt;dates&gt;&lt;year&gt;2013&lt;/year&gt;&lt;/dates&gt;&lt;isbn&gt;1664-2392 (Print)&amp;#xD;1664-2392 (Linking)&lt;/isbn&gt;&lt;accession-num&gt;24273530&lt;/accession-num&gt;&lt;urls&gt;&lt;related-urls&gt;&lt;url&gt;https://www.ncbi.nlm.nih.gov/pubmed/24273530&lt;/url&gt;&lt;/related-urls&gt;&lt;/urls&gt;&lt;custom2&gt;PMC3822327&lt;/custom2&gt;&lt;electronic-resource-num&gt;10.3389/fendo.2013.00165&lt;/electronic-resource-num&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[6]</w:t>
      </w:r>
      <w:r w:rsidR="002512AA" w:rsidRPr="00DC34C1">
        <w:rPr>
          <w:rFonts w:asciiTheme="majorBidi" w:hAnsiTheme="majorBidi" w:cstheme="majorBidi"/>
        </w:rPr>
        <w:fldChar w:fldCharType="end"/>
      </w:r>
      <w:r w:rsidR="008D12F9" w:rsidRPr="00DC34C1">
        <w:rPr>
          <w:rFonts w:asciiTheme="majorBidi" w:hAnsiTheme="majorBidi" w:cstheme="majorBidi"/>
        </w:rPr>
        <w:t xml:space="preserve">. </w:t>
      </w:r>
      <w:r w:rsidR="00D84C78" w:rsidRPr="00DC34C1">
        <w:rPr>
          <w:rFonts w:asciiTheme="majorBidi" w:hAnsiTheme="majorBidi" w:cstheme="majorBidi"/>
        </w:rPr>
        <w:t xml:space="preserve">The mechanisms of these </w:t>
      </w:r>
      <w:r w:rsidR="00213201" w:rsidRPr="00DC34C1">
        <w:rPr>
          <w:rFonts w:asciiTheme="majorBidi" w:hAnsiTheme="majorBidi" w:cstheme="majorBidi"/>
        </w:rPr>
        <w:t xml:space="preserve">calcium transients are not fully </w:t>
      </w:r>
      <w:r w:rsidR="00F677B5" w:rsidRPr="00DC34C1">
        <w:rPr>
          <w:rFonts w:asciiTheme="majorBidi" w:hAnsiTheme="majorBidi" w:cstheme="majorBidi"/>
        </w:rPr>
        <w:t>characterized</w:t>
      </w:r>
      <w:r w:rsidR="00D84C78" w:rsidRPr="00DC34C1">
        <w:rPr>
          <w:rFonts w:asciiTheme="majorBidi" w:hAnsiTheme="majorBidi" w:cstheme="majorBidi"/>
        </w:rPr>
        <w:t>.</w:t>
      </w:r>
      <w:r w:rsidR="004D2DAE" w:rsidRPr="00DC34C1">
        <w:rPr>
          <w:rFonts w:asciiTheme="majorBidi" w:hAnsiTheme="majorBidi" w:cstheme="majorBidi"/>
        </w:rPr>
        <w:t xml:space="preserve"> </w:t>
      </w:r>
      <w:r w:rsidR="00006362" w:rsidRPr="00DC34C1">
        <w:rPr>
          <w:rFonts w:asciiTheme="majorBidi" w:hAnsiTheme="majorBidi" w:cstheme="majorBidi"/>
        </w:rPr>
        <w:t>This is due to the intricate interplay among a multitude of neurotransmitters, channels, pumps, receptors, and internal organelles</w:t>
      </w:r>
      <w:r w:rsidR="00F677B5" w:rsidRPr="00DC34C1">
        <w:rPr>
          <w:rFonts w:asciiTheme="majorBidi" w:hAnsiTheme="majorBidi" w:cstheme="majorBidi"/>
        </w:rPr>
        <w:t xml:space="preserve"> in an astrocyte</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PEVuZE5vdGU+PENpdGU+PEF1dGhvcj5TaGlnZXRvbWk8L0F1dGhvcj48WWVhcj4yMDE2PC9ZZWFy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PEVuZE5vdGU+PENpdGU+PEF1dGhvcj5TaGlnZXRvbWk8L0F1dGhvcj48WWVhcj4yMDE2PC9ZZWFy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[7]</w:t>
      </w:r>
      <w:r w:rsidR="002512AA" w:rsidRPr="00DC34C1">
        <w:rPr>
          <w:rFonts w:asciiTheme="majorBidi" w:hAnsiTheme="majorBidi" w:cstheme="majorBidi"/>
        </w:rPr>
        <w:fldChar w:fldCharType="end"/>
      </w:r>
      <w:r w:rsidR="00006362" w:rsidRPr="00DC34C1">
        <w:rPr>
          <w:rFonts w:asciiTheme="majorBidi" w:hAnsiTheme="majorBidi" w:cstheme="majorBidi"/>
        </w:rPr>
        <w:t>.</w:t>
      </w:r>
      <w:r w:rsidR="00C22473" w:rsidRPr="00DC34C1">
        <w:rPr>
          <w:rFonts w:asciiTheme="majorBidi" w:hAnsiTheme="majorBidi" w:cstheme="majorBidi"/>
        </w:rPr>
        <w:t xml:space="preserve"> An example of such a mechanism is the </w:t>
      </w:r>
      <w:r w:rsidR="00F1603D" w:rsidRPr="00DC34C1">
        <w:rPr>
          <w:rFonts w:asciiTheme="majorBidi" w:hAnsiTheme="majorBidi" w:cstheme="majorBidi"/>
        </w:rPr>
        <w:t>calcium release</w:t>
      </w:r>
      <w:r w:rsidR="00C22473" w:rsidRPr="00DC34C1">
        <w:rPr>
          <w:rFonts w:asciiTheme="majorBidi" w:hAnsiTheme="majorBidi" w:cstheme="majorBidi"/>
        </w:rPr>
        <w:t xml:space="preserve"> </w:t>
      </w:r>
      <w:r w:rsidR="0016540F" w:rsidRPr="00DC34C1">
        <w:rPr>
          <w:rFonts w:asciiTheme="majorBidi" w:hAnsiTheme="majorBidi" w:cstheme="majorBidi"/>
        </w:rPr>
        <w:t>from the endoplasmic reticulum</w:t>
      </w:r>
      <w:r w:rsidR="005D5AE6" w:rsidRPr="00DC34C1">
        <w:rPr>
          <w:rFonts w:asciiTheme="majorBidi" w:hAnsiTheme="majorBidi" w:cstheme="majorBidi"/>
        </w:rPr>
        <w:t xml:space="preserve"> </w:t>
      </w:r>
      <w:r w:rsidR="00A64BD5" w:rsidRPr="00DC34C1">
        <w:rPr>
          <w:rFonts w:asciiTheme="majorBidi" w:hAnsiTheme="majorBidi" w:cstheme="majorBidi"/>
        </w:rPr>
        <w:t>(ER)</w:t>
      </w:r>
      <w:r w:rsidR="0016540F" w:rsidRPr="00DC34C1">
        <w:rPr>
          <w:rFonts w:asciiTheme="majorBidi" w:hAnsiTheme="majorBidi" w:cstheme="majorBidi"/>
        </w:rPr>
        <w:t xml:space="preserve"> </w:t>
      </w:r>
      <w:r w:rsidR="00C22473" w:rsidRPr="00DC34C1">
        <w:rPr>
          <w:rFonts w:asciiTheme="majorBidi" w:hAnsiTheme="majorBidi" w:cstheme="majorBidi"/>
        </w:rPr>
        <w:t xml:space="preserve">initiated by glutamate, </w:t>
      </w:r>
      <w:r w:rsidR="00E06635" w:rsidRPr="00DC34C1">
        <w:rPr>
          <w:rFonts w:asciiTheme="majorBidi" w:hAnsiTheme="majorBidi" w:cstheme="majorBidi"/>
        </w:rPr>
        <w:t xml:space="preserve">an excitatory neurotransmitter </w:t>
      </w:r>
      <w:r w:rsidR="00F1603D" w:rsidRPr="00DC34C1">
        <w:rPr>
          <w:rFonts w:asciiTheme="majorBidi" w:hAnsiTheme="majorBidi" w:cstheme="majorBidi"/>
        </w:rPr>
        <w:t>synthesized</w:t>
      </w:r>
      <w:r w:rsidR="0016540F" w:rsidRPr="00DC34C1">
        <w:rPr>
          <w:rFonts w:asciiTheme="majorBidi" w:hAnsiTheme="majorBidi" w:cstheme="majorBidi"/>
        </w:rPr>
        <w:t xml:space="preserve"> in presynaptic neurons</w:t>
      </w:r>
      <w:r w:rsidR="00F1603D" w:rsidRPr="00DC34C1">
        <w:rPr>
          <w:rFonts w:asciiTheme="majorBidi" w:hAnsiTheme="majorBidi" w:cstheme="majorBidi"/>
        </w:rPr>
        <w:t xml:space="preserve"> </w:t>
      </w:r>
      <w:r w:rsidR="005B5EA0" w:rsidRPr="00DC34C1">
        <w:rPr>
          <w:rFonts w:asciiTheme="majorBidi" w:hAnsiTheme="majorBidi" w:cstheme="majorBidi"/>
        </w:rPr>
        <w:t>during</w:t>
      </w:r>
      <w:r w:rsidR="006C2B48" w:rsidRPr="00DC34C1">
        <w:rPr>
          <w:rFonts w:asciiTheme="majorBidi" w:hAnsiTheme="majorBidi" w:cstheme="majorBidi"/>
        </w:rPr>
        <w:t xml:space="preserve"> synaptic transmission</w:t>
      </w:r>
      <w:r w:rsidR="008D12F9" w:rsidRPr="00DC34C1">
        <w:rPr>
          <w:rFonts w:asciiTheme="majorBidi" w:hAnsiTheme="majorBidi" w:cstheme="majorBidi"/>
        </w:rPr>
        <w:t xml:space="preserve">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&lt;EndNote&gt;&lt;Cite&gt;&lt;Author&gt;Anderson&lt;/Author&gt;&lt;Year&gt;2000&lt;/Year&gt;&lt;RecNum&gt;7&lt;/RecNum&gt;&lt;DisplayText&gt;[4]&lt;/DisplayText&gt;&lt;record&gt;&lt;rec-number&gt;7&lt;/rec-number&gt;&lt;foreign-keys&gt;&lt;key app="EN" db-id="razpfz9ap2axasewrwuxted1ww29vzvataxf" timestamp="1573358976"&gt;7&lt;/key&gt;&lt;/foreign-keys&gt;&lt;ref-type name="Journal Article"&gt;17&lt;/ref-type&gt;&lt;contributors&gt;&lt;authors&gt;&lt;author&gt;Anderson, C. M.&lt;/author&gt;&lt;author&gt;Swanson, R. A.&lt;/author&gt;&lt;/authors&gt;&lt;/contributors&gt;&lt;auth-address&gt;Department of Neurology, University of California, San Francisco, California, USA.&lt;/auth-address&gt;&lt;titles&gt;&lt;title&gt;Astrocyte glutamate transport: review of properties, regulation, and physiological functions&lt;/title&gt;&lt;secondary-title&gt;Glia&lt;/secondary-title&gt;&lt;/titles&gt;&lt;periodical&gt;&lt;full-title&gt;Glia&lt;/full-title&gt;&lt;/periodical&gt;&lt;pages&gt;1-14&lt;/pages&gt;&lt;volume&gt;32&lt;/volume&gt;&lt;number&gt;1&lt;/number&gt;&lt;edition&gt;2000/09/07&lt;/edition&gt;&lt;keywords&gt;&lt;keyword&gt;ATP-Binding Cassette Transporters/*metabolism&lt;/keyword&gt;&lt;keyword&gt;Amino Acid Transport System X-AG&lt;/keyword&gt;&lt;keyword&gt;Animals&lt;/keyword&gt;&lt;keyword&gt;Astrocytes/cytology/*metabolism&lt;/keyword&gt;&lt;keyword&gt;Glutamic Acid/*metabolism&lt;/keyword&gt;&lt;keyword&gt;Humans&lt;/keyword&gt;&lt;keyword&gt;Kinetics&lt;/keyword&gt;&lt;keyword&gt;Neurons/metabolism/ultrastructure&lt;/keyword&gt;&lt;keyword&gt;Signal Transduction/physiology&lt;/keyword&gt;&lt;keyword&gt;Sodium/metabolism&lt;/keyword&gt;&lt;keyword&gt;Synapses/metabolism/ultrastructure&lt;/keyword&gt;&lt;/keywords&gt;&lt;dates&gt;&lt;year&gt;2000&lt;/year&gt;&lt;pub-dates&gt;&lt;date&gt;Oct&lt;/date&gt;&lt;/pub-dates&gt;&lt;/dates&gt;&lt;isbn&gt;0894-1491 (Print)&amp;#xD;0894-1491 (Linking)&lt;/isbn&gt;&lt;accession-num&gt;10975906&lt;/accession-num&gt;&lt;urls&gt;&lt;related-urls&gt;&lt;url&gt;https://www.ncbi.nlm.nih.gov/pubmed/10975906&lt;/url&gt;&lt;/related-urls&gt;&lt;/urls&gt;&lt;/record&gt;&lt;/Cite&gt;&lt;/EndNote&gt;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[4]</w:t>
      </w:r>
      <w:r w:rsidR="002512AA" w:rsidRPr="00DC34C1">
        <w:rPr>
          <w:rFonts w:asciiTheme="majorBidi" w:hAnsiTheme="majorBidi" w:cstheme="majorBidi"/>
        </w:rPr>
        <w:fldChar w:fldCharType="end"/>
      </w:r>
      <w:r w:rsidR="006C2B48" w:rsidRPr="00DC34C1">
        <w:rPr>
          <w:rFonts w:asciiTheme="majorBidi" w:hAnsiTheme="majorBidi" w:cstheme="majorBidi"/>
        </w:rPr>
        <w:t>.</w:t>
      </w:r>
      <w:r w:rsidR="00006362" w:rsidRPr="00DC34C1">
        <w:rPr>
          <w:rFonts w:asciiTheme="majorBidi" w:hAnsiTheme="majorBidi" w:cstheme="majorBidi"/>
        </w:rPr>
        <w:t xml:space="preserve"> Moreover, the strong emphasis on</w:t>
      </w:r>
      <w:r w:rsidR="00D84C78" w:rsidRPr="00DC34C1">
        <w:rPr>
          <w:rFonts w:asciiTheme="majorBidi" w:hAnsiTheme="majorBidi" w:cstheme="majorBidi"/>
        </w:rPr>
        <w:t xml:space="preserve"> </w:t>
      </w:r>
      <w:r w:rsidR="00006362" w:rsidRPr="00DC34C1">
        <w:rPr>
          <w:rFonts w:asciiTheme="majorBidi" w:hAnsiTheme="majorBidi" w:cstheme="majorBidi"/>
        </w:rPr>
        <w:t>calcium</w:t>
      </w:r>
      <w:r w:rsidR="00210CFC" w:rsidRPr="00DC34C1">
        <w:rPr>
          <w:rFonts w:asciiTheme="majorBidi" w:hAnsiTheme="majorBidi" w:cstheme="majorBidi"/>
        </w:rPr>
        <w:t xml:space="preserve"> as a basis to study the CNS </w:t>
      </w:r>
      <w:r w:rsidR="00006362" w:rsidRPr="00DC34C1">
        <w:rPr>
          <w:rFonts w:asciiTheme="majorBidi" w:hAnsiTheme="majorBidi" w:cstheme="majorBidi"/>
        </w:rPr>
        <w:t xml:space="preserve">is due to the well-established knowledge of its role as a second messenger in many cellular processes </w:t>
      </w:r>
      <w:r w:rsidR="002512AA" w:rsidRPr="00DC34C1">
        <w:rPr>
          <w:rFonts w:asciiTheme="majorBidi" w:hAnsiTheme="majorBidi" w:cstheme="majorBidi"/>
        </w:rPr>
        <w:fldChar w:fldCharType="begin">
          <w:fldData xml:space="preserve">PEVuZE5vdGU+PENpdGU+PEF1dGhvcj5TaGlnZXRvbWk8L0F1dGhvcj48WWVhcj4yMDE2PC9ZZWFy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PEVuZE5vdGU+PENpdGU+PEF1dGhvcj5TaGlnZXRvbWk8L0F1dGhvcj48WWVhcj4yMDE2PC9ZZWFy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[7]</w:t>
      </w:r>
      <w:r w:rsidR="002512AA" w:rsidRPr="00DC34C1">
        <w:rPr>
          <w:rFonts w:asciiTheme="majorBidi" w:hAnsiTheme="majorBidi" w:cstheme="majorBidi"/>
        </w:rPr>
        <w:fldChar w:fldCharType="end"/>
      </w:r>
      <w:r w:rsidR="00006362" w:rsidRPr="00DC34C1">
        <w:rPr>
          <w:rFonts w:asciiTheme="majorBidi" w:hAnsiTheme="majorBidi" w:cstheme="majorBidi"/>
        </w:rPr>
        <w:t xml:space="preserve">. </w:t>
      </w:r>
    </w:p>
    <w:p w14:paraId="5FCC5F04" w14:textId="0B5F3D15" w:rsidR="00845C2B" w:rsidRPr="00DC34C1" w:rsidRDefault="00006362" w:rsidP="00DC34C1">
      <w:pPr>
        <w:spacing w:line="360" w:lineRule="auto"/>
        <w:ind w:firstLine="720"/>
        <w:jc w:val="both"/>
        <w:rPr>
          <w:rFonts w:asciiTheme="majorBidi" w:hAnsiTheme="majorBidi" w:cstheme="majorBidi"/>
        </w:rPr>
      </w:pPr>
      <w:r w:rsidRPr="00DC34C1">
        <w:rPr>
          <w:rFonts w:asciiTheme="majorBidi" w:hAnsiTheme="majorBidi" w:cstheme="majorBidi"/>
        </w:rPr>
        <w:t xml:space="preserve">Astrocytes interact with </w:t>
      </w:r>
      <w:r w:rsidR="005B5EA0" w:rsidRPr="00DC34C1">
        <w:rPr>
          <w:rFonts w:asciiTheme="majorBidi" w:hAnsiTheme="majorBidi" w:cstheme="majorBidi"/>
        </w:rPr>
        <w:t xml:space="preserve">the </w:t>
      </w:r>
      <w:r w:rsidRPr="00DC34C1">
        <w:rPr>
          <w:rFonts w:asciiTheme="majorBidi" w:hAnsiTheme="majorBidi" w:cstheme="majorBidi"/>
        </w:rPr>
        <w:t>surrounding extracellular space primarily via a variety of surface receptors</w:t>
      </w:r>
      <w:r w:rsidR="00277F70" w:rsidRPr="00DC34C1">
        <w:rPr>
          <w:rFonts w:asciiTheme="majorBidi" w:hAnsiTheme="majorBidi" w:cstheme="majorBidi"/>
        </w:rPr>
        <w:t xml:space="preserve"> such as</w:t>
      </w:r>
      <w:r w:rsidRPr="00DC34C1">
        <w:rPr>
          <w:rFonts w:asciiTheme="majorBidi" w:hAnsiTheme="majorBidi" w:cstheme="majorBidi"/>
        </w:rPr>
        <w:t xml:space="preserve"> Metabotropic G-protein-coupled receptor (GPCR)</w:t>
      </w:r>
      <w:r w:rsidR="00277F70" w:rsidRPr="00DC34C1">
        <w:rPr>
          <w:rFonts w:asciiTheme="majorBidi" w:hAnsiTheme="majorBidi" w:cstheme="majorBidi"/>
        </w:rPr>
        <w:t>. This receptor</w:t>
      </w:r>
      <w:r w:rsidRPr="00DC34C1">
        <w:rPr>
          <w:rFonts w:asciiTheme="majorBidi" w:hAnsiTheme="majorBidi" w:cstheme="majorBidi"/>
        </w:rPr>
        <w:t xml:space="preserve"> enables essential communication pathways between astrocytes and neurons </w:t>
      </w:r>
      <w:r w:rsidR="002512AA" w:rsidRPr="00DC34C1">
        <w:rPr>
          <w:rFonts w:asciiTheme="majorBidi" w:hAnsiTheme="majorBidi" w:cstheme="majorBidi"/>
        </w:rPr>
        <w:fldChar w:fldCharType="begin">
          <w:fldData xml:space="preserve">PEVuZE5vdGU+PENpdGU+PEF1dGhvcj5BbmRlcnNvbjwvQXV0aG9yPjxZZWFyPjIwMDA8L1llYXI+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==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PEVuZE5vdGU+PENpdGU+PEF1dGhvcj5BbmRlcnNvbjwvQXV0aG9yPjxZZWFyPjIwMDA8L1llYXI+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==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[4, 8]</w:t>
      </w:r>
      <w:r w:rsidR="002512AA" w:rsidRPr="00DC34C1">
        <w:rPr>
          <w:rFonts w:asciiTheme="majorBidi" w:hAnsiTheme="majorBidi" w:cstheme="majorBidi"/>
        </w:rPr>
        <w:fldChar w:fldCharType="end"/>
      </w:r>
      <w:r w:rsidRPr="00DC34C1">
        <w:rPr>
          <w:rFonts w:asciiTheme="majorBidi" w:hAnsiTheme="majorBidi" w:cstheme="majorBidi"/>
        </w:rPr>
        <w:t xml:space="preserve">. </w:t>
      </w:r>
      <w:r w:rsidR="00963EA3" w:rsidRPr="00DC34C1">
        <w:rPr>
          <w:rFonts w:asciiTheme="majorBidi" w:hAnsiTheme="majorBidi" w:cstheme="majorBidi"/>
        </w:rPr>
        <w:t>The binding of glutamate</w:t>
      </w:r>
      <w:r w:rsidR="005D5AE6" w:rsidRPr="00DC34C1">
        <w:rPr>
          <w:rFonts w:asciiTheme="majorBidi" w:hAnsiTheme="majorBidi" w:cstheme="majorBidi"/>
        </w:rPr>
        <w:t xml:space="preserve"> molecules</w:t>
      </w:r>
      <w:r w:rsidR="009F7CB7" w:rsidRPr="00DC34C1">
        <w:rPr>
          <w:rFonts w:asciiTheme="majorBidi" w:hAnsiTheme="majorBidi" w:cstheme="majorBidi"/>
        </w:rPr>
        <w:t xml:space="preserve"> released from synaptic clef</w:t>
      </w:r>
      <w:r w:rsidR="00963EA3" w:rsidRPr="00DC34C1">
        <w:rPr>
          <w:rFonts w:asciiTheme="majorBidi" w:hAnsiTheme="majorBidi" w:cstheme="majorBidi"/>
        </w:rPr>
        <w:t xml:space="preserve"> activates</w:t>
      </w:r>
      <w:r w:rsidRPr="00DC34C1">
        <w:rPr>
          <w:rFonts w:asciiTheme="majorBidi" w:hAnsiTheme="majorBidi" w:cstheme="majorBidi"/>
        </w:rPr>
        <w:t xml:space="preserve"> GPCRs</w:t>
      </w:r>
      <w:r w:rsidR="007B3932" w:rsidRPr="00DC34C1">
        <w:rPr>
          <w:rFonts w:asciiTheme="majorBidi" w:hAnsiTheme="majorBidi" w:cstheme="majorBidi"/>
        </w:rPr>
        <w:t xml:space="preserve"> (see figure 1)</w:t>
      </w:r>
      <w:r w:rsidRPr="00DC34C1">
        <w:rPr>
          <w:rFonts w:asciiTheme="majorBidi" w:hAnsiTheme="majorBidi" w:cstheme="majorBidi"/>
        </w:rPr>
        <w:t>. Once activated, GPCRs cause the elevation of intracellular calcium concentration via the release of inositol (1,4,5)-trisphosphate (IP</w:t>
      </w:r>
      <w:r w:rsidRPr="00DC34C1">
        <w:rPr>
          <w:rFonts w:asciiTheme="majorBidi" w:hAnsiTheme="majorBidi" w:cstheme="majorBidi"/>
          <w:vertAlign w:val="subscript"/>
        </w:rPr>
        <w:t>3</w:t>
      </w:r>
      <w:r w:rsidRPr="00DC34C1">
        <w:rPr>
          <w:rFonts w:asciiTheme="majorBidi" w:hAnsiTheme="majorBidi" w:cstheme="majorBidi"/>
        </w:rPr>
        <w:t>) into the cytosol</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PEVuZE5vdGU+PENpdGU+PEF1dGhvcj5BbmRlcnNvbjwvQXV0aG9yPjxZZWFyPjIwMDA8L1llYXI+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PEVuZE5vdGU+PENpdGU+PEF1dGhvcj5BbmRlcnNvbjwvQXV0aG9yPjxZZWFyPjIwMDA8L1llYXI+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[4, 7]</w:t>
      </w:r>
      <w:r w:rsidR="002512AA" w:rsidRPr="00DC34C1">
        <w:rPr>
          <w:rFonts w:asciiTheme="majorBidi" w:hAnsiTheme="majorBidi" w:cstheme="majorBidi"/>
        </w:rPr>
        <w:fldChar w:fldCharType="end"/>
      </w:r>
      <w:r w:rsidRPr="00DC34C1">
        <w:rPr>
          <w:rFonts w:asciiTheme="majorBidi" w:hAnsiTheme="majorBidi" w:cstheme="majorBidi"/>
        </w:rPr>
        <w:t>. IP</w:t>
      </w:r>
      <w:r w:rsidRPr="00DC34C1">
        <w:rPr>
          <w:rFonts w:asciiTheme="majorBidi" w:hAnsiTheme="majorBidi" w:cstheme="majorBidi"/>
          <w:vertAlign w:val="subscript"/>
        </w:rPr>
        <w:t>3</w:t>
      </w:r>
      <w:r w:rsidRPr="00DC34C1">
        <w:rPr>
          <w:rFonts w:asciiTheme="majorBidi" w:hAnsiTheme="majorBidi" w:cstheme="majorBidi"/>
        </w:rPr>
        <w:t>, a second messenger molecule, binds to the IP</w:t>
      </w:r>
      <w:r w:rsidRPr="00DC34C1">
        <w:rPr>
          <w:rFonts w:asciiTheme="majorBidi" w:hAnsiTheme="majorBidi" w:cstheme="majorBidi"/>
          <w:vertAlign w:val="subscript"/>
        </w:rPr>
        <w:t>3</w:t>
      </w:r>
      <w:r w:rsidRPr="00DC34C1">
        <w:rPr>
          <w:rFonts w:asciiTheme="majorBidi" w:hAnsiTheme="majorBidi" w:cstheme="majorBidi"/>
        </w:rPr>
        <w:t xml:space="preserve"> receptor (IP</w:t>
      </w:r>
      <w:r w:rsidRPr="00DC34C1">
        <w:rPr>
          <w:rFonts w:asciiTheme="majorBidi" w:hAnsiTheme="majorBidi" w:cstheme="majorBidi"/>
          <w:vertAlign w:val="subscript"/>
        </w:rPr>
        <w:t>3</w:t>
      </w:r>
      <w:r w:rsidRPr="00DC34C1">
        <w:rPr>
          <w:rFonts w:asciiTheme="majorBidi" w:hAnsiTheme="majorBidi" w:cstheme="majorBidi"/>
        </w:rPr>
        <w:t xml:space="preserve">R) on the </w:t>
      </w:r>
      <w:r w:rsidR="005D5AE6" w:rsidRPr="00DC34C1">
        <w:rPr>
          <w:rFonts w:asciiTheme="majorBidi" w:hAnsiTheme="majorBidi" w:cstheme="majorBidi"/>
        </w:rPr>
        <w:t xml:space="preserve">membrane of the </w:t>
      </w:r>
      <w:r w:rsidR="00A64BD5" w:rsidRPr="00DC34C1">
        <w:rPr>
          <w:rFonts w:asciiTheme="majorBidi" w:hAnsiTheme="majorBidi" w:cstheme="majorBidi"/>
        </w:rPr>
        <w:t>ER</w:t>
      </w:r>
      <w:r w:rsidRPr="00DC34C1">
        <w:rPr>
          <w:rFonts w:asciiTheme="majorBidi" w:hAnsiTheme="majorBidi" w:cstheme="majorBidi"/>
        </w:rPr>
        <w:t>. This binding induces the release of calcium into the cytosol of an astrocyte</w:t>
      </w:r>
      <w:r w:rsidR="0084428E"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PEVuZE5vdGU+PENpdGU+PEF1dGhvcj5TaGlnZXRvbWk8L0F1dGhvcj48WWVhcj4yMDE2PC9ZZWFy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PEVuZE5vdGU+PENpdGU+PEF1dGhvcj5TaGlnZXRvbWk8L0F1dGhvcj48WWVhcj4yMDE2PC9ZZWFy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[7]</w:t>
      </w:r>
      <w:r w:rsidR="002512AA" w:rsidRPr="00DC34C1">
        <w:rPr>
          <w:rFonts w:asciiTheme="majorBidi" w:hAnsiTheme="majorBidi" w:cstheme="majorBidi"/>
        </w:rPr>
        <w:fldChar w:fldCharType="end"/>
      </w:r>
      <w:r w:rsidRPr="00DC34C1">
        <w:rPr>
          <w:rFonts w:asciiTheme="majorBidi" w:hAnsiTheme="majorBidi" w:cstheme="majorBidi"/>
        </w:rPr>
        <w:t xml:space="preserve">. </w:t>
      </w:r>
    </w:p>
    <w:p w14:paraId="783B10CD" w14:textId="0B76B05F" w:rsidR="002C7177" w:rsidRPr="00DC34C1" w:rsidRDefault="00845C2B" w:rsidP="00DC34C1">
      <w:pPr>
        <w:spacing w:line="360" w:lineRule="auto"/>
        <w:ind w:firstLine="720"/>
        <w:jc w:val="both"/>
        <w:rPr>
          <w:rFonts w:asciiTheme="majorBidi" w:hAnsiTheme="majorBidi" w:cstheme="majorBidi"/>
        </w:rPr>
      </w:pPr>
      <w:r w:rsidRPr="00DC34C1">
        <w:rPr>
          <w:rFonts w:asciiTheme="majorBidi" w:hAnsiTheme="majorBidi" w:cstheme="majorBidi"/>
        </w:rPr>
        <w:t xml:space="preserve">GPCRs exhibit dynamical processes that modulate the intracellular calcium release in astrocytes. At the presence of </w:t>
      </w:r>
      <w:r w:rsidR="002F7BEE" w:rsidRPr="00DC34C1">
        <w:rPr>
          <w:rFonts w:asciiTheme="majorBidi" w:hAnsiTheme="majorBidi" w:cstheme="majorBidi"/>
        </w:rPr>
        <w:t xml:space="preserve">a </w:t>
      </w:r>
      <w:r w:rsidRPr="00DC34C1">
        <w:rPr>
          <w:rFonts w:asciiTheme="majorBidi" w:hAnsiTheme="majorBidi" w:cstheme="majorBidi"/>
        </w:rPr>
        <w:t>high concentration of glutamate, the responsiveness of GPCRs decreases, and so does the production of IP</w:t>
      </w:r>
      <w:r w:rsidRPr="00DC34C1">
        <w:rPr>
          <w:rFonts w:asciiTheme="majorBidi" w:hAnsiTheme="majorBidi" w:cstheme="majorBidi"/>
          <w:vertAlign w:val="subscript"/>
        </w:rPr>
        <w:t xml:space="preserve">3 </w:t>
      </w:r>
      <w:r w:rsidRPr="00DC34C1">
        <w:rPr>
          <w:rFonts w:asciiTheme="majorBidi" w:hAnsiTheme="majorBidi" w:cstheme="majorBidi"/>
        </w:rPr>
        <w:fldChar w:fldCharType="begin">
          <w:fldData xml:space="preserve">PEVuZE5vdGU+PENpdGU+PEF1dGhvcj5LZWxseTwvQXV0aG9yPjxZZWFyPjIwMDg8L1llYXI+PFJl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</w:fldData>
        </w:fldChar>
      </w:r>
      <w:r w:rsidRPr="00DC34C1">
        <w:rPr>
          <w:rFonts w:asciiTheme="majorBidi" w:hAnsiTheme="majorBidi" w:cstheme="majorBidi"/>
        </w:rPr>
        <w:instrText xml:space="preserve"> ADDIN EN.CITE </w:instrText>
      </w:r>
      <w:r w:rsidRPr="00DC34C1">
        <w:rPr>
          <w:rFonts w:asciiTheme="majorBidi" w:hAnsiTheme="majorBidi" w:cstheme="majorBidi"/>
        </w:rPr>
        <w:fldChar w:fldCharType="begin">
          <w:fldData xml:space="preserve">PEVuZE5vdGU+PENpdGU+PEF1dGhvcj5LZWxseTwvQXV0aG9yPjxZZWFyPjIwMDg8L1llYXI+PFJl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</w:fldData>
        </w:fldChar>
      </w:r>
      <w:r w:rsidRPr="00DC34C1">
        <w:rPr>
          <w:rFonts w:asciiTheme="majorBidi" w:hAnsiTheme="majorBidi" w:cstheme="majorBidi"/>
        </w:rPr>
        <w:instrText xml:space="preserve"> ADDIN EN.CITE.DATA </w:instrText>
      </w:r>
      <w:r w:rsidRPr="00DC34C1">
        <w:rPr>
          <w:rFonts w:asciiTheme="majorBidi" w:hAnsiTheme="majorBidi" w:cstheme="majorBidi"/>
        </w:rPr>
      </w:r>
      <w:r w:rsidRPr="00DC34C1">
        <w:rPr>
          <w:rFonts w:asciiTheme="majorBidi" w:hAnsiTheme="majorBidi" w:cstheme="majorBidi"/>
        </w:rPr>
        <w:fldChar w:fldCharType="end"/>
      </w:r>
      <w:r w:rsidRPr="00DC34C1">
        <w:rPr>
          <w:rFonts w:asciiTheme="majorBidi" w:hAnsiTheme="majorBidi" w:cstheme="majorBidi"/>
        </w:rPr>
      </w:r>
      <w:r w:rsidRPr="00DC34C1">
        <w:rPr>
          <w:rFonts w:asciiTheme="majorBidi" w:hAnsiTheme="majorBidi" w:cstheme="majorBidi"/>
        </w:rPr>
        <w:fldChar w:fldCharType="separate"/>
      </w:r>
      <w:r w:rsidRPr="00DC34C1">
        <w:rPr>
          <w:rFonts w:asciiTheme="majorBidi" w:hAnsiTheme="majorBidi" w:cstheme="majorBidi"/>
          <w:noProof/>
        </w:rPr>
        <w:t>[8, 9]</w:t>
      </w:r>
      <w:r w:rsidRPr="00DC34C1">
        <w:rPr>
          <w:rFonts w:asciiTheme="majorBidi" w:hAnsiTheme="majorBidi" w:cstheme="majorBidi"/>
        </w:rPr>
        <w:fldChar w:fldCharType="end"/>
      </w:r>
      <w:r w:rsidRPr="00DC34C1">
        <w:rPr>
          <w:rFonts w:asciiTheme="majorBidi" w:hAnsiTheme="majorBidi" w:cstheme="majorBidi"/>
        </w:rPr>
        <w:t xml:space="preserve">. This biochemistry-based phenomenon, which is known as desensitization, occurs when a GPCR undergoes phosphorylation by a family of kinases called the G protein-coupled receptor kinases (GRKs) </w:t>
      </w:r>
      <w:r w:rsidRPr="00DC34C1">
        <w:rPr>
          <w:rFonts w:asciiTheme="majorBidi" w:hAnsiTheme="majorBidi" w:cstheme="majorBidi"/>
        </w:rPr>
        <w:fldChar w:fldCharType="begin"/>
      </w:r>
      <w:r w:rsidRPr="00DC34C1">
        <w:rPr>
          <w:rFonts w:asciiTheme="majorBidi" w:hAnsiTheme="majorBidi" w:cstheme="majorBidi"/>
        </w:rPr>
        <w:instrText xml:space="preserve"> ADDIN EN.CITE &lt;EndNote&gt;&lt;Cite&gt;&lt;Author&gt;Kelly&lt;/Author&gt;&lt;Year&gt;2008&lt;/Year&gt;&lt;RecNum&gt;8&lt;/RecNum&gt;&lt;DisplayText&gt;[9]&lt;/DisplayText&gt;&lt;record&gt;&lt;rec-number&gt;8&lt;/rec-number&gt;&lt;foreign-keys&gt;&lt;key app="EN" db-id="razpfz9ap2axasewrwuxted1ww29vzvataxf" timestamp="1573359054"&gt;8&lt;/key&gt;&lt;/foreign-keys&gt;&lt;ref-type name="Journal Article"&gt;17&lt;/ref-type&gt;&lt;contributors&gt;&lt;authors&gt;&lt;author&gt;Kelly, E.&lt;/author&gt;&lt;author&gt;Bailey, C. P.&lt;/author&gt;&lt;author&gt;Henderson, G.&lt;/author&gt;&lt;/authors&gt;&lt;/contributors&gt;&lt;auth-address&gt;Department of Physiology and Pharmacology, School of Medical Sciences, University of Bristol, Bristol, UK. E.Kelly@bristol.ac.uk&lt;/auth-address&gt;&lt;titles&gt;&lt;title&gt;Agonist-selective mechanisms of GPCR desensitization&lt;/title&gt;&lt;secondary-title&gt;Br J Pharmacol&lt;/secondary-title&gt;&lt;/titles&gt;&lt;periodical&gt;&lt;full-title&gt;Br J Pharmacol&lt;/full-title&gt;&lt;/periodical&gt;&lt;pages&gt;S379-88&lt;/pages&gt;&lt;volume&gt;153 Suppl 1&lt;/volume&gt;&lt;edition&gt;2007/12/07&lt;/edition&gt;&lt;keywords&gt;&lt;keyword&gt;Animals&lt;/keyword&gt;&lt;keyword&gt;Humans&lt;/keyword&gt;&lt;keyword&gt;Protein Kinases/physiology&lt;/keyword&gt;&lt;keyword&gt;Receptors, G-Protein-Coupled/*agonists&lt;/keyword&gt;&lt;keyword&gt;Second Messenger Systems/physiology&lt;/keyword&gt;&lt;/keywords&gt;&lt;dates&gt;&lt;year&gt;2008&lt;/year&gt;&lt;pub-dates&gt;&lt;date&gt;Mar&lt;/date&gt;&lt;/pub-dates&gt;&lt;/dates&gt;&lt;isbn&gt;0007-1188 (Print)&amp;#xD;0007-1188 (Linking)&lt;/isbn&gt;&lt;accession-num&gt;18059321&lt;/accession-num&gt;&lt;urls&gt;&lt;related-urls&gt;&lt;url&gt;https://www.ncbi.nlm.nih.gov/pubmed/18059321&lt;/url&gt;&lt;/related-urls&gt;&lt;/urls&gt;&lt;custom2&gt;PMC2268061&lt;/custom2&gt;&lt;electronic-resource-num&gt;10.1038/sj.bjp.0707604&lt;/electronic-resource-num&gt;&lt;/record&gt;&lt;/Cite&gt;&lt;/EndNote&gt;</w:instrText>
      </w:r>
      <w:r w:rsidRPr="00DC34C1">
        <w:rPr>
          <w:rFonts w:asciiTheme="majorBidi" w:hAnsiTheme="majorBidi" w:cstheme="majorBidi"/>
        </w:rPr>
        <w:fldChar w:fldCharType="separate"/>
      </w:r>
      <w:r w:rsidRPr="00DC34C1">
        <w:rPr>
          <w:rFonts w:asciiTheme="majorBidi" w:hAnsiTheme="majorBidi" w:cstheme="majorBidi"/>
          <w:noProof/>
        </w:rPr>
        <w:t>[9]</w:t>
      </w:r>
      <w:r w:rsidRPr="00DC34C1">
        <w:rPr>
          <w:rFonts w:asciiTheme="majorBidi" w:hAnsiTheme="majorBidi" w:cstheme="majorBidi"/>
        </w:rPr>
        <w:fldChar w:fldCharType="end"/>
      </w:r>
      <w:r w:rsidRPr="00DC34C1">
        <w:rPr>
          <w:rFonts w:asciiTheme="majorBidi" w:hAnsiTheme="majorBidi" w:cstheme="majorBidi"/>
        </w:rPr>
        <w:t xml:space="preserve">. When phosphorylated, the receptor is uncoupled from the G-protein with the </w:t>
      </w:r>
      <w:r w:rsidRPr="00DC34C1">
        <w:rPr>
          <w:rFonts w:asciiTheme="majorBidi" w:hAnsiTheme="majorBidi" w:cstheme="majorBidi"/>
        </w:rPr>
        <w:lastRenderedPageBreak/>
        <w:t xml:space="preserve">aid of β-Arrestins, a regulating protein </w:t>
      </w:r>
      <w:r w:rsidRPr="00DC34C1">
        <w:rPr>
          <w:rFonts w:asciiTheme="majorBidi" w:hAnsiTheme="majorBidi" w:cstheme="majorBidi"/>
        </w:rPr>
        <w:fldChar w:fldCharType="begin">
          <w:fldData xml:space="preserve">PEVuZE5vdGU+PENpdGU+PEF1dGhvcj5YaWU8L0F1dGhvcj48WWVhcj4yMDEyPC9ZZWFyPjxSZWNO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</w:fldData>
        </w:fldChar>
      </w:r>
      <w:r w:rsidRPr="00DC34C1">
        <w:rPr>
          <w:rFonts w:asciiTheme="majorBidi" w:hAnsiTheme="majorBidi" w:cstheme="majorBidi"/>
        </w:rPr>
        <w:instrText xml:space="preserve"> ADDIN EN.CITE </w:instrText>
      </w:r>
      <w:r w:rsidRPr="00DC34C1">
        <w:rPr>
          <w:rFonts w:asciiTheme="majorBidi" w:hAnsiTheme="majorBidi" w:cstheme="majorBidi"/>
        </w:rPr>
        <w:fldChar w:fldCharType="begin">
          <w:fldData xml:space="preserve">PEVuZE5vdGU+PENpdGU+PEF1dGhvcj5YaWU8L0F1dGhvcj48WWVhcj4yMDEyPC9ZZWFyPjxSZWNO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</w:fldData>
        </w:fldChar>
      </w:r>
      <w:r w:rsidRPr="00DC34C1">
        <w:rPr>
          <w:rFonts w:asciiTheme="majorBidi" w:hAnsiTheme="majorBidi" w:cstheme="majorBidi"/>
        </w:rPr>
        <w:instrText xml:space="preserve"> ADDIN EN.CITE.DATA </w:instrText>
      </w:r>
      <w:r w:rsidRPr="00DC34C1">
        <w:rPr>
          <w:rFonts w:asciiTheme="majorBidi" w:hAnsiTheme="majorBidi" w:cstheme="majorBidi"/>
        </w:rPr>
      </w:r>
      <w:r w:rsidRPr="00DC34C1">
        <w:rPr>
          <w:rFonts w:asciiTheme="majorBidi" w:hAnsiTheme="majorBidi" w:cstheme="majorBidi"/>
        </w:rPr>
        <w:fldChar w:fldCharType="end"/>
      </w:r>
      <w:r w:rsidRPr="00DC34C1">
        <w:rPr>
          <w:rFonts w:asciiTheme="majorBidi" w:hAnsiTheme="majorBidi" w:cstheme="majorBidi"/>
        </w:rPr>
      </w:r>
      <w:r w:rsidRPr="00DC34C1">
        <w:rPr>
          <w:rFonts w:asciiTheme="majorBidi" w:hAnsiTheme="majorBidi" w:cstheme="majorBidi"/>
        </w:rPr>
        <w:fldChar w:fldCharType="separate"/>
      </w:r>
      <w:r w:rsidRPr="00DC34C1">
        <w:rPr>
          <w:rFonts w:asciiTheme="majorBidi" w:hAnsiTheme="majorBidi" w:cstheme="majorBidi"/>
          <w:noProof/>
        </w:rPr>
        <w:t>[8]</w:t>
      </w:r>
      <w:r w:rsidRPr="00DC34C1">
        <w:rPr>
          <w:rFonts w:asciiTheme="majorBidi" w:hAnsiTheme="majorBidi" w:cstheme="majorBidi"/>
        </w:rPr>
        <w:fldChar w:fldCharType="end"/>
      </w:r>
      <w:r w:rsidRPr="00DC34C1">
        <w:rPr>
          <w:rFonts w:asciiTheme="majorBidi" w:hAnsiTheme="majorBidi" w:cstheme="majorBidi"/>
        </w:rPr>
        <w:t xml:space="preserve">. The GPCR-Arrestin complex is then removed from the signaling cascade and internalized in the endosome </w:t>
      </w:r>
      <w:r w:rsidRPr="00DC34C1">
        <w:rPr>
          <w:rFonts w:asciiTheme="majorBidi" w:hAnsiTheme="majorBidi" w:cstheme="majorBidi"/>
        </w:rPr>
        <w:fldChar w:fldCharType="begin"/>
      </w:r>
      <w:r w:rsidRPr="00DC34C1">
        <w:rPr>
          <w:rFonts w:asciiTheme="majorBidi" w:hAnsiTheme="majorBidi" w:cstheme="majorBidi"/>
        </w:rPr>
        <w:instrText xml:space="preserve"> ADDIN EN.CITE &lt;EndNote&gt;&lt;Cite&gt;&lt;Author&gt;Kelly&lt;/Author&gt;&lt;Year&gt;2008&lt;/Year&gt;&lt;RecNum&gt;8&lt;/RecNum&gt;&lt;DisplayText&gt;[9]&lt;/DisplayText&gt;&lt;record&gt;&lt;rec-number&gt;8&lt;/rec-number&gt;&lt;foreign-keys&gt;&lt;key app="EN" db-id="razpfz9ap2axasewrwuxted1ww29vzvataxf" timestamp="1573359054"&gt;8&lt;/key&gt;&lt;/foreign-keys&gt;&lt;ref-type name="Journal Article"&gt;17&lt;/ref-type&gt;&lt;contributors&gt;&lt;authors&gt;&lt;author&gt;Kelly, E.&lt;/author&gt;&lt;author&gt;Bailey, C. P.&lt;/author&gt;&lt;author&gt;Henderson, G.&lt;/author&gt;&lt;/authors&gt;&lt;/contributors&gt;&lt;auth-address&gt;Department of Physiology and Pharmacology, School of Medical Sciences, University of Bristol, Bristol, UK. E.Kelly@bristol.ac.uk&lt;/auth-address&gt;&lt;titles&gt;&lt;title&gt;Agonist-selective mechanisms of GPCR desensitization&lt;/title&gt;&lt;secondary-title&gt;Br J Pharmacol&lt;/secondary-title&gt;&lt;/titles&gt;&lt;periodical&gt;&lt;full-title&gt;Br J Pharmacol&lt;/full-title&gt;&lt;/periodical&gt;&lt;pages&gt;S379-88&lt;/pages&gt;&lt;volume&gt;153 Suppl 1&lt;/volume&gt;&lt;edition&gt;2007/12/07&lt;/edition&gt;&lt;keywords&gt;&lt;keyword&gt;Animals&lt;/keyword&gt;&lt;keyword&gt;Humans&lt;/keyword&gt;&lt;keyword&gt;Protein Kinases/physiology&lt;/keyword&gt;&lt;keyword&gt;Receptors, G-Protein-Coupled/*agonists&lt;/keyword&gt;&lt;keyword&gt;Second Messenger Systems/physiology&lt;/keyword&gt;&lt;/keywords&gt;&lt;dates&gt;&lt;year&gt;2008&lt;/year&gt;&lt;pub-dates&gt;&lt;date&gt;Mar&lt;/date&gt;&lt;/pub-dates&gt;&lt;/dates&gt;&lt;isbn&gt;0007-1188 (Print)&amp;#xD;0007-1188 (Linking)&lt;/isbn&gt;&lt;accession-num&gt;18059321&lt;/accession-num&gt;&lt;urls&gt;&lt;related-urls&gt;&lt;url&gt;https://www.ncbi.nlm.nih.gov/pubmed/18059321&lt;/url&gt;&lt;/related-urls&gt;&lt;/urls&gt;&lt;custom2&gt;PMC2268061&lt;/custom2&gt;&lt;electronic-resource-num&gt;10.1038/sj.bjp.0707604&lt;/electronic-resource-num&gt;&lt;/record&gt;&lt;/Cite&gt;&lt;/EndNote&gt;</w:instrText>
      </w:r>
      <w:r w:rsidRPr="00DC34C1">
        <w:rPr>
          <w:rFonts w:asciiTheme="majorBidi" w:hAnsiTheme="majorBidi" w:cstheme="majorBidi"/>
        </w:rPr>
        <w:fldChar w:fldCharType="separate"/>
      </w:r>
      <w:r w:rsidRPr="00DC34C1">
        <w:rPr>
          <w:rFonts w:asciiTheme="majorBidi" w:hAnsiTheme="majorBidi" w:cstheme="majorBidi"/>
          <w:noProof/>
        </w:rPr>
        <w:t>[9]</w:t>
      </w:r>
      <w:r w:rsidRPr="00DC34C1">
        <w:rPr>
          <w:rFonts w:asciiTheme="majorBidi" w:hAnsiTheme="majorBidi" w:cstheme="majorBidi"/>
        </w:rPr>
        <w:fldChar w:fldCharType="end"/>
      </w:r>
      <w:r w:rsidRPr="00DC34C1">
        <w:rPr>
          <w:rFonts w:asciiTheme="majorBidi" w:hAnsiTheme="majorBidi" w:cstheme="majorBidi"/>
        </w:rPr>
        <w:t>.</w:t>
      </w:r>
    </w:p>
    <w:p w14:paraId="092DC650" w14:textId="77777777" w:rsidR="002C7177" w:rsidRPr="00DC34C1" w:rsidRDefault="002C7177" w:rsidP="00DC34C1">
      <w:pPr>
        <w:spacing w:line="360" w:lineRule="auto"/>
        <w:jc w:val="both"/>
        <w:rPr>
          <w:rFonts w:asciiTheme="majorBidi" w:hAnsiTheme="majorBidi" w:cstheme="majorBidi"/>
        </w:rPr>
      </w:pPr>
    </w:p>
    <w:p w14:paraId="33D7EA9F" w14:textId="7C1AE11C" w:rsidR="00BB06A0" w:rsidRPr="00DC34C1" w:rsidRDefault="00950FFB" w:rsidP="00DC34C1">
      <w:pPr>
        <w:keepNext/>
        <w:spacing w:line="360" w:lineRule="auto"/>
        <w:ind w:firstLine="720"/>
        <w:jc w:val="both"/>
        <w:rPr>
          <w:rFonts w:asciiTheme="majorBidi" w:hAnsiTheme="majorBidi" w:cstheme="majorBidi"/>
        </w:rPr>
      </w:pPr>
      <w:r w:rsidRPr="00DC34C1">
        <w:rPr>
          <w:rFonts w:asciiTheme="majorBidi" w:hAnsiTheme="majorBidi" w:cstheme="majorBidi"/>
          <w:strike/>
          <w:noProof/>
        </w:rPr>
        <w:drawing>
          <wp:inline distT="0" distB="0" distL="0" distR="0" wp14:anchorId="17CCE3EE" wp14:editId="165217E3">
            <wp:extent cx="5621655" cy="3257550"/>
            <wp:effectExtent l="0" t="0" r="4445" b="6350"/>
            <wp:docPr id="240" name="Picture 239" descr="A close up of a map&#10;&#10;Description automatically generated">
              <a:extLst xmlns:a="http://schemas.openxmlformats.org/drawingml/2006/main">
                <a:ext uri="{FF2B5EF4-FFF2-40B4-BE49-F238E27FC236}">
                  <a16:creationId xmlns:a16="http://schemas.microsoft.com/office/drawing/2014/main" id="{A6A6C77E-8DDB-CC4A-8A89-404C179E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9">
                      <a:extLst>
                        <a:ext uri="{FF2B5EF4-FFF2-40B4-BE49-F238E27FC236}">
                          <a16:creationId xmlns:a16="http://schemas.microsoft.com/office/drawing/2014/main" id="{A6A6C77E-8DDB-CC4A-8A89-404C179E2667}"/>
                        </a:ext>
                      </a:extLst>
                    </pic:cNvPr>
                    <pic:cNvPicPr>
                      <a:picLocks noChangeAspect="1"/>
                    </pic:cNvPicPr>
                  </pic:nvPicPr>
                  <pic:blipFill>
                    <a:blip r:embed="rId8"/>
                    <a:stretch>
                      <a:fillRect/>
                    </a:stretch>
                  </pic:blipFill>
                  <pic:spPr>
                    <a:xfrm>
                      <a:off x="0" y="0"/>
                      <a:ext cx="5666033" cy="3283265"/>
                    </a:xfrm>
                    <a:prstGeom prst="rect">
                      <a:avLst/>
                    </a:prstGeom>
                  </pic:spPr>
                </pic:pic>
              </a:graphicData>
            </a:graphic>
          </wp:inline>
        </w:drawing>
      </w:r>
    </w:p>
    <w:p w14:paraId="779126E1" w14:textId="5116ECCD" w:rsidR="00B6527C" w:rsidRPr="00DC34C1" w:rsidRDefault="00BB06A0" w:rsidP="00DC34C1">
      <w:pPr>
        <w:pStyle w:val="Caption"/>
        <w:jc w:val="both"/>
        <w:rPr>
          <w:rFonts w:asciiTheme="majorBidi" w:hAnsiTheme="majorBidi" w:cstheme="majorBidi"/>
          <w:i w:val="0"/>
          <w:iCs w:val="0"/>
          <w:strike/>
          <w:color w:val="595959" w:themeColor="text1" w:themeTint="A6"/>
          <w:sz w:val="24"/>
          <w:szCs w:val="24"/>
        </w:rPr>
      </w:pPr>
      <w:r w:rsidRPr="00DC34C1">
        <w:rPr>
          <w:rFonts w:asciiTheme="majorBidi" w:hAnsiTheme="majorBidi" w:cstheme="majorBidi"/>
          <w:b/>
          <w:bCs/>
          <w:i w:val="0"/>
          <w:iCs w:val="0"/>
          <w:color w:val="595959" w:themeColor="text1" w:themeTint="A6"/>
          <w:sz w:val="24"/>
          <w:szCs w:val="24"/>
        </w:rPr>
        <w:t xml:space="preserve">Figure </w:t>
      </w:r>
      <w:r w:rsidRPr="00DC34C1">
        <w:rPr>
          <w:rFonts w:asciiTheme="majorBidi" w:hAnsiTheme="majorBidi" w:cstheme="majorBidi"/>
          <w:b/>
          <w:bCs/>
          <w:i w:val="0"/>
          <w:iCs w:val="0"/>
          <w:color w:val="595959" w:themeColor="text1" w:themeTint="A6"/>
          <w:sz w:val="24"/>
          <w:szCs w:val="24"/>
        </w:rPr>
        <w:fldChar w:fldCharType="begin"/>
      </w:r>
      <w:r w:rsidRPr="00DC34C1">
        <w:rPr>
          <w:rFonts w:asciiTheme="majorBidi" w:hAnsiTheme="majorBidi" w:cstheme="majorBidi"/>
          <w:b/>
          <w:bCs/>
          <w:i w:val="0"/>
          <w:iCs w:val="0"/>
          <w:color w:val="595959" w:themeColor="text1" w:themeTint="A6"/>
          <w:sz w:val="24"/>
          <w:szCs w:val="24"/>
        </w:rPr>
        <w:instrText xml:space="preserve"> SEQ Figure \* ARABIC </w:instrText>
      </w:r>
      <w:r w:rsidRPr="00DC34C1">
        <w:rPr>
          <w:rFonts w:asciiTheme="majorBidi" w:hAnsiTheme="majorBidi" w:cstheme="majorBidi"/>
          <w:b/>
          <w:bCs/>
          <w:i w:val="0"/>
          <w:iCs w:val="0"/>
          <w:color w:val="595959" w:themeColor="text1" w:themeTint="A6"/>
          <w:sz w:val="24"/>
          <w:szCs w:val="24"/>
        </w:rPr>
        <w:fldChar w:fldCharType="separate"/>
      </w:r>
      <w:r w:rsidR="00CA392C">
        <w:rPr>
          <w:rFonts w:asciiTheme="majorBidi" w:hAnsiTheme="majorBidi" w:cstheme="majorBidi"/>
          <w:b/>
          <w:bCs/>
          <w:i w:val="0"/>
          <w:iCs w:val="0"/>
          <w:noProof/>
          <w:color w:val="595959" w:themeColor="text1" w:themeTint="A6"/>
          <w:sz w:val="24"/>
          <w:szCs w:val="24"/>
        </w:rPr>
        <w:t>1</w:t>
      </w:r>
      <w:r w:rsidRPr="00DC34C1">
        <w:rPr>
          <w:rFonts w:asciiTheme="majorBidi" w:hAnsiTheme="majorBidi" w:cstheme="majorBidi"/>
          <w:b/>
          <w:bCs/>
          <w:i w:val="0"/>
          <w:iCs w:val="0"/>
          <w:color w:val="595959" w:themeColor="text1" w:themeTint="A6"/>
          <w:sz w:val="24"/>
          <w:szCs w:val="24"/>
        </w:rPr>
        <w:fldChar w:fldCharType="end"/>
      </w:r>
      <w:r w:rsidRPr="00DC34C1">
        <w:rPr>
          <w:rFonts w:asciiTheme="majorBidi" w:hAnsiTheme="majorBidi" w:cstheme="majorBidi"/>
          <w:b/>
          <w:bCs/>
          <w:i w:val="0"/>
          <w:iCs w:val="0"/>
          <w:color w:val="595959" w:themeColor="text1" w:themeTint="A6"/>
          <w:sz w:val="24"/>
          <w:szCs w:val="24"/>
        </w:rPr>
        <w:t>: A</w:t>
      </w:r>
      <w:r w:rsidR="001933CC" w:rsidRPr="00DC34C1">
        <w:rPr>
          <w:rFonts w:asciiTheme="majorBidi" w:hAnsiTheme="majorBidi" w:cstheme="majorBidi"/>
          <w:b/>
          <w:bCs/>
          <w:i w:val="0"/>
          <w:iCs w:val="0"/>
          <w:color w:val="595959" w:themeColor="text1" w:themeTint="A6"/>
          <w:sz w:val="24"/>
          <w:szCs w:val="24"/>
        </w:rPr>
        <w:t xml:space="preserve"> simplified</w:t>
      </w:r>
      <w:r w:rsidRPr="00DC34C1">
        <w:rPr>
          <w:rFonts w:asciiTheme="majorBidi" w:hAnsiTheme="majorBidi" w:cstheme="majorBidi"/>
          <w:b/>
          <w:bCs/>
          <w:i w:val="0"/>
          <w:iCs w:val="0"/>
          <w:color w:val="595959" w:themeColor="text1" w:themeTint="A6"/>
          <w:sz w:val="24"/>
          <w:szCs w:val="24"/>
        </w:rPr>
        <w:t xml:space="preserve"> schematic showing an astrocyte, calcium transient generation</w:t>
      </w:r>
      <w:r w:rsidR="00DF54B9" w:rsidRPr="00DC34C1">
        <w:rPr>
          <w:rFonts w:asciiTheme="majorBidi" w:hAnsiTheme="majorBidi" w:cstheme="majorBidi"/>
          <w:b/>
          <w:bCs/>
          <w:i w:val="0"/>
          <w:iCs w:val="0"/>
          <w:color w:val="595959" w:themeColor="text1" w:themeTint="A6"/>
          <w:sz w:val="24"/>
          <w:szCs w:val="24"/>
        </w:rPr>
        <w:t xml:space="preserve"> process</w:t>
      </w:r>
      <w:r w:rsidRPr="00DC34C1">
        <w:rPr>
          <w:rFonts w:asciiTheme="majorBidi" w:hAnsiTheme="majorBidi" w:cstheme="majorBidi"/>
          <w:b/>
          <w:bCs/>
          <w:i w:val="0"/>
          <w:iCs w:val="0"/>
          <w:color w:val="595959" w:themeColor="text1" w:themeTint="A6"/>
          <w:sz w:val="24"/>
          <w:szCs w:val="24"/>
        </w:rPr>
        <w:t xml:space="preserve">, and </w:t>
      </w:r>
      <w:r w:rsidR="00701DEE" w:rsidRPr="00DC34C1">
        <w:rPr>
          <w:rFonts w:asciiTheme="majorBidi" w:hAnsiTheme="majorBidi" w:cstheme="majorBidi"/>
          <w:b/>
          <w:bCs/>
          <w:i w:val="0"/>
          <w:iCs w:val="0"/>
          <w:color w:val="595959" w:themeColor="text1" w:themeTint="A6"/>
          <w:sz w:val="24"/>
          <w:szCs w:val="24"/>
        </w:rPr>
        <w:t>dynamics of GPCRs.</w:t>
      </w:r>
      <w:r w:rsidRPr="00DC34C1">
        <w:rPr>
          <w:rFonts w:asciiTheme="majorBidi" w:hAnsiTheme="majorBidi" w:cstheme="majorBidi"/>
          <w:i w:val="0"/>
          <w:iCs w:val="0"/>
          <w:color w:val="595959" w:themeColor="text1" w:themeTint="A6"/>
          <w:sz w:val="24"/>
          <w:szCs w:val="24"/>
        </w:rPr>
        <w:t xml:space="preserve"> </w:t>
      </w:r>
      <w:r w:rsidR="00B425A1" w:rsidRPr="00DC34C1">
        <w:rPr>
          <w:rFonts w:asciiTheme="majorBidi" w:hAnsiTheme="majorBidi" w:cstheme="majorBidi"/>
          <w:i w:val="0"/>
          <w:iCs w:val="0"/>
          <w:color w:val="595959" w:themeColor="text1" w:themeTint="A6"/>
          <w:sz w:val="24"/>
          <w:szCs w:val="24"/>
        </w:rPr>
        <w:t>On the left side, g</w:t>
      </w:r>
      <w:r w:rsidR="00701DEE" w:rsidRPr="00DC34C1">
        <w:rPr>
          <w:rFonts w:asciiTheme="majorBidi" w:hAnsiTheme="majorBidi" w:cstheme="majorBidi"/>
          <w:i w:val="0"/>
          <w:iCs w:val="0"/>
          <w:color w:val="595959" w:themeColor="text1" w:themeTint="A6"/>
          <w:sz w:val="24"/>
          <w:szCs w:val="24"/>
        </w:rPr>
        <w:t xml:space="preserve">lutamate molecules released from the synaptic </w:t>
      </w:r>
      <w:r w:rsidR="00DC34C1" w:rsidRPr="00DC34C1">
        <w:rPr>
          <w:rFonts w:asciiTheme="majorBidi" w:hAnsiTheme="majorBidi" w:cstheme="majorBidi"/>
          <w:i w:val="0"/>
          <w:iCs w:val="0"/>
          <w:color w:val="595959" w:themeColor="text1" w:themeTint="A6"/>
          <w:sz w:val="24"/>
          <w:szCs w:val="24"/>
        </w:rPr>
        <w:t>clef bind</w:t>
      </w:r>
      <w:r w:rsidR="00701DEE" w:rsidRPr="00DC34C1">
        <w:rPr>
          <w:rFonts w:asciiTheme="majorBidi" w:hAnsiTheme="majorBidi" w:cstheme="majorBidi"/>
          <w:i w:val="0"/>
          <w:iCs w:val="0"/>
          <w:color w:val="595959" w:themeColor="text1" w:themeTint="A6"/>
          <w:sz w:val="24"/>
          <w:szCs w:val="24"/>
        </w:rPr>
        <w:t xml:space="preserve"> to GPCRs releasing IP</w:t>
      </w:r>
      <w:r w:rsidR="00701DEE" w:rsidRPr="00DC34C1">
        <w:rPr>
          <w:rFonts w:asciiTheme="majorBidi" w:hAnsiTheme="majorBidi" w:cstheme="majorBidi"/>
          <w:i w:val="0"/>
          <w:iCs w:val="0"/>
          <w:color w:val="595959" w:themeColor="text1" w:themeTint="A6"/>
          <w:sz w:val="24"/>
          <w:szCs w:val="24"/>
          <w:vertAlign w:val="subscript"/>
        </w:rPr>
        <w:t>3</w:t>
      </w:r>
      <w:r w:rsidR="00701DEE" w:rsidRPr="00DC34C1">
        <w:rPr>
          <w:rFonts w:asciiTheme="majorBidi" w:hAnsiTheme="majorBidi" w:cstheme="majorBidi"/>
          <w:i w:val="0"/>
          <w:iCs w:val="0"/>
          <w:color w:val="595959" w:themeColor="text1" w:themeTint="A6"/>
          <w:sz w:val="24"/>
          <w:szCs w:val="24"/>
        </w:rPr>
        <w:t xml:space="preserve"> into the cytosol. IP</w:t>
      </w:r>
      <w:r w:rsidR="00701DEE" w:rsidRPr="00DC34C1">
        <w:rPr>
          <w:rFonts w:asciiTheme="majorBidi" w:hAnsiTheme="majorBidi" w:cstheme="majorBidi"/>
          <w:i w:val="0"/>
          <w:iCs w:val="0"/>
          <w:color w:val="595959" w:themeColor="text1" w:themeTint="A6"/>
          <w:sz w:val="24"/>
          <w:szCs w:val="24"/>
          <w:vertAlign w:val="subscript"/>
        </w:rPr>
        <w:t>3</w:t>
      </w:r>
      <w:r w:rsidR="00DF54B9" w:rsidRPr="00DC34C1">
        <w:rPr>
          <w:rFonts w:asciiTheme="majorBidi" w:hAnsiTheme="majorBidi" w:cstheme="majorBidi"/>
          <w:i w:val="0"/>
          <w:iCs w:val="0"/>
          <w:color w:val="595959" w:themeColor="text1" w:themeTint="A6"/>
          <w:sz w:val="24"/>
          <w:szCs w:val="24"/>
        </w:rPr>
        <w:t xml:space="preserve"> molecules</w:t>
      </w:r>
      <w:r w:rsidR="00701DEE" w:rsidRPr="00DC34C1">
        <w:rPr>
          <w:rFonts w:asciiTheme="majorBidi" w:hAnsiTheme="majorBidi" w:cstheme="majorBidi"/>
          <w:i w:val="0"/>
          <w:iCs w:val="0"/>
          <w:color w:val="595959" w:themeColor="text1" w:themeTint="A6"/>
          <w:sz w:val="24"/>
          <w:szCs w:val="24"/>
        </w:rPr>
        <w:t xml:space="preserve"> then bind to the IP</w:t>
      </w:r>
      <w:r w:rsidR="00701DEE" w:rsidRPr="00DC34C1">
        <w:rPr>
          <w:rFonts w:asciiTheme="majorBidi" w:hAnsiTheme="majorBidi" w:cstheme="majorBidi"/>
          <w:i w:val="0"/>
          <w:iCs w:val="0"/>
          <w:color w:val="595959" w:themeColor="text1" w:themeTint="A6"/>
          <w:sz w:val="24"/>
          <w:szCs w:val="24"/>
          <w:vertAlign w:val="subscript"/>
        </w:rPr>
        <w:t>3</w:t>
      </w:r>
      <w:r w:rsidR="00701DEE" w:rsidRPr="00DC34C1">
        <w:rPr>
          <w:rFonts w:asciiTheme="majorBidi" w:hAnsiTheme="majorBidi" w:cstheme="majorBidi"/>
          <w:i w:val="0"/>
          <w:iCs w:val="0"/>
          <w:color w:val="595959" w:themeColor="text1" w:themeTint="A6"/>
          <w:sz w:val="24"/>
          <w:szCs w:val="24"/>
        </w:rPr>
        <w:t xml:space="preserve"> receptors on the surface of the </w:t>
      </w:r>
      <w:r w:rsidR="007D480C" w:rsidRPr="00DC34C1">
        <w:rPr>
          <w:rFonts w:asciiTheme="majorBidi" w:hAnsiTheme="majorBidi" w:cstheme="majorBidi"/>
          <w:i w:val="0"/>
          <w:iCs w:val="0"/>
          <w:color w:val="595959" w:themeColor="text1" w:themeTint="A6"/>
          <w:sz w:val="24"/>
          <w:szCs w:val="24"/>
        </w:rPr>
        <w:t>endoplasmic reticulum</w:t>
      </w:r>
      <w:r w:rsidR="00701DEE" w:rsidRPr="00DC34C1">
        <w:rPr>
          <w:rFonts w:asciiTheme="majorBidi" w:hAnsiTheme="majorBidi" w:cstheme="majorBidi"/>
          <w:i w:val="0"/>
          <w:iCs w:val="0"/>
          <w:color w:val="595959" w:themeColor="text1" w:themeTint="A6"/>
          <w:sz w:val="24"/>
          <w:szCs w:val="24"/>
        </w:rPr>
        <w:t xml:space="preserve"> leading to the release of calcium into the cytosol</w:t>
      </w:r>
      <w:r w:rsidR="00B425A1" w:rsidRPr="00DC34C1">
        <w:rPr>
          <w:rFonts w:asciiTheme="majorBidi" w:hAnsiTheme="majorBidi" w:cstheme="majorBidi"/>
          <w:i w:val="0"/>
          <w:iCs w:val="0"/>
          <w:color w:val="595959" w:themeColor="text1" w:themeTint="A6"/>
          <w:sz w:val="24"/>
          <w:szCs w:val="24"/>
        </w:rPr>
        <w:t xml:space="preserve"> and occasioning the calcium transient. On the right side, </w:t>
      </w:r>
      <w:r w:rsidR="007D480C" w:rsidRPr="00DC34C1">
        <w:rPr>
          <w:rFonts w:asciiTheme="majorBidi" w:hAnsiTheme="majorBidi" w:cstheme="majorBidi"/>
          <w:i w:val="0"/>
          <w:iCs w:val="0"/>
          <w:color w:val="595959" w:themeColor="text1" w:themeTint="A6"/>
          <w:sz w:val="24"/>
          <w:szCs w:val="24"/>
        </w:rPr>
        <w:t xml:space="preserve">above a certain threshold, </w:t>
      </w:r>
      <w:r w:rsidR="00B425A1" w:rsidRPr="00DC34C1">
        <w:rPr>
          <w:rFonts w:asciiTheme="majorBidi" w:hAnsiTheme="majorBidi" w:cstheme="majorBidi"/>
          <w:i w:val="0"/>
          <w:iCs w:val="0"/>
          <w:color w:val="595959" w:themeColor="text1" w:themeTint="A6"/>
          <w:sz w:val="24"/>
          <w:szCs w:val="24"/>
        </w:rPr>
        <w:t xml:space="preserve">glutamate binding to </w:t>
      </w:r>
      <w:r w:rsidR="007D480C" w:rsidRPr="00DC34C1">
        <w:rPr>
          <w:rFonts w:asciiTheme="majorBidi" w:hAnsiTheme="majorBidi" w:cstheme="majorBidi"/>
          <w:i w:val="0"/>
          <w:iCs w:val="0"/>
          <w:color w:val="595959" w:themeColor="text1" w:themeTint="A6"/>
          <w:sz w:val="24"/>
          <w:szCs w:val="24"/>
        </w:rPr>
        <w:t xml:space="preserve">a </w:t>
      </w:r>
      <w:r w:rsidR="00B425A1" w:rsidRPr="00DC34C1">
        <w:rPr>
          <w:rFonts w:asciiTheme="majorBidi" w:hAnsiTheme="majorBidi" w:cstheme="majorBidi"/>
          <w:i w:val="0"/>
          <w:iCs w:val="0"/>
          <w:color w:val="595959" w:themeColor="text1" w:themeTint="A6"/>
          <w:sz w:val="24"/>
          <w:szCs w:val="24"/>
        </w:rPr>
        <w:t>GPCR causes desensitization and removal of the GPCR from the surface</w:t>
      </w:r>
      <w:r w:rsidR="001933CC" w:rsidRPr="00DC34C1">
        <w:rPr>
          <w:rFonts w:asciiTheme="majorBidi" w:hAnsiTheme="majorBidi" w:cstheme="majorBidi"/>
          <w:i w:val="0"/>
          <w:iCs w:val="0"/>
          <w:color w:val="595959" w:themeColor="text1" w:themeTint="A6"/>
          <w:sz w:val="24"/>
          <w:szCs w:val="24"/>
        </w:rPr>
        <w:t>. The GPCR subsequently is either degraded or restore</w:t>
      </w:r>
      <w:r w:rsidR="007D480C" w:rsidRPr="00DC34C1">
        <w:rPr>
          <w:rFonts w:asciiTheme="majorBidi" w:hAnsiTheme="majorBidi" w:cstheme="majorBidi"/>
          <w:i w:val="0"/>
          <w:iCs w:val="0"/>
          <w:color w:val="595959" w:themeColor="text1" w:themeTint="A6"/>
          <w:sz w:val="24"/>
          <w:szCs w:val="24"/>
        </w:rPr>
        <w:t>d</w:t>
      </w:r>
      <w:r w:rsidR="001933CC" w:rsidRPr="00DC34C1">
        <w:rPr>
          <w:rFonts w:asciiTheme="majorBidi" w:hAnsiTheme="majorBidi" w:cstheme="majorBidi"/>
          <w:i w:val="0"/>
          <w:iCs w:val="0"/>
          <w:color w:val="595959" w:themeColor="text1" w:themeTint="A6"/>
          <w:sz w:val="24"/>
          <w:szCs w:val="24"/>
        </w:rPr>
        <w:t xml:space="preserve"> back to the surface via resensitization. </w:t>
      </w:r>
    </w:p>
    <w:p w14:paraId="0C090731" w14:textId="1C7A8944" w:rsidR="00006362" w:rsidRPr="00DC34C1" w:rsidRDefault="00006362" w:rsidP="00DC34C1">
      <w:pPr>
        <w:spacing w:line="360" w:lineRule="auto"/>
        <w:ind w:firstLine="720"/>
        <w:jc w:val="both"/>
        <w:rPr>
          <w:rFonts w:asciiTheme="majorBidi" w:hAnsiTheme="majorBidi" w:cstheme="majorBidi"/>
        </w:rPr>
      </w:pPr>
      <w:r w:rsidRPr="00DC34C1">
        <w:rPr>
          <w:rFonts w:asciiTheme="majorBidi" w:hAnsiTheme="majorBidi" w:cstheme="majorBidi"/>
        </w:rPr>
        <w:t xml:space="preserve">Depending on the affected GPCR subtypes, desensitization is classified into two types: a) homologous desensitization where agonist-bound GPCRs are solely phosphorylated; and b) heterologous desensitization where, in addition to agonist-bound GPCRs, other GPCRs subtypes are phosphorylated. The termination process of a desensitized GPCR </w:t>
      </w:r>
      <w:r w:rsidR="00773A41" w:rsidRPr="00DC34C1">
        <w:rPr>
          <w:rFonts w:asciiTheme="majorBidi" w:hAnsiTheme="majorBidi" w:cstheme="majorBidi"/>
        </w:rPr>
        <w:t>occurs</w:t>
      </w:r>
      <w:r w:rsidRPr="00DC34C1">
        <w:rPr>
          <w:rFonts w:asciiTheme="majorBidi" w:hAnsiTheme="majorBidi" w:cstheme="majorBidi"/>
        </w:rPr>
        <w:t xml:space="preserve"> via </w:t>
      </w:r>
      <w:r w:rsidR="00D237AD" w:rsidRPr="00DC34C1">
        <w:rPr>
          <w:rFonts w:asciiTheme="majorBidi" w:hAnsiTheme="majorBidi" w:cstheme="majorBidi"/>
        </w:rPr>
        <w:t>degradation</w:t>
      </w:r>
      <w:r w:rsidRPr="00DC34C1">
        <w:rPr>
          <w:rFonts w:asciiTheme="majorBidi" w:hAnsiTheme="majorBidi" w:cstheme="majorBidi"/>
        </w:rPr>
        <w:t xml:space="preserve"> in the lysosome</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&lt;EndNote&gt;&lt;Cite&gt;&lt;Author&gt;Kelly&lt;/Author&gt;&lt;Year&gt;2008&lt;/Year&gt;&lt;RecNum&gt;8&lt;/RecNum&gt;&lt;DisplayText&gt;[9]&lt;/DisplayText&gt;&lt;record&gt;&lt;rec-number&gt;8&lt;/rec-number&gt;&lt;foreign-keys&gt;&lt;key app="EN" db-id="razpfz9ap2axasewrwuxted1ww29vzvataxf" timestamp="1573359054"&gt;8&lt;/key&gt;&lt;/foreign-keys&gt;&lt;ref-type name="Journal Article"&gt;17&lt;/ref-type&gt;&lt;contributors&gt;&lt;authors&gt;&lt;author&gt;Kelly, E.&lt;/author&gt;&lt;author&gt;Bailey, C. P.&lt;/author&gt;&lt;author&gt;Henderson, G.&lt;/author&gt;&lt;/authors&gt;&lt;/contributors&gt;&lt;auth-address&gt;Department of Physiology and Pharmacology, School of Medical Sciences, University of Bristol, Bristol, UK. E.Kelly@bristol.ac.uk&lt;/auth-address&gt;&lt;titles&gt;&lt;title&gt;Agonist-selective mechanisms of GPCR desensitization&lt;/title&gt;&lt;secondary-title&gt;Br J Pharmacol&lt;/secondary-title&gt;&lt;/titles&gt;&lt;periodical&gt;&lt;full-title&gt;Br J Pharmacol&lt;/full-title&gt;&lt;/periodical&gt;&lt;pages&gt;S379-88&lt;/pages&gt;&lt;volume&gt;153 Suppl 1&lt;/volume&gt;&lt;edition&gt;2007/12/07&lt;/edition&gt;&lt;keywords&gt;&lt;keyword&gt;Animals&lt;/keyword&gt;&lt;keyword&gt;Humans&lt;/keyword&gt;&lt;keyword&gt;Protein Kinases/physiology&lt;/keyword&gt;&lt;keyword&gt;Receptors, G-Protein-Coupled/*agonists&lt;/keyword&gt;&lt;keyword&gt;Second Messenger Systems/physiology&lt;/keyword&gt;&lt;/keywords&gt;&lt;dates&gt;&lt;year&gt;2008&lt;/year&gt;&lt;pub-dates&gt;&lt;date&gt;Mar&lt;/date&gt;&lt;/pub-dates&gt;&lt;/dates&gt;&lt;isbn&gt;0007-1188 (Print)&amp;#xD;0007-1188 (Linking)&lt;/isbn&gt;&lt;accession-num&gt;18059321&lt;/accession-num&gt;&lt;urls&gt;&lt;related-urls&gt;&lt;url&gt;https://www.ncbi.nlm.nih.gov/pubmed/18059321&lt;/url&gt;&lt;/related-urls&gt;&lt;/urls&gt;&lt;custom2&gt;PMC2268061&lt;/custom2&gt;&lt;electronic-resource-num&gt;10.1038/sj.bjp.0707604&lt;/electronic-resource-num&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[9]</w:t>
      </w:r>
      <w:r w:rsidR="002512AA" w:rsidRPr="00DC34C1">
        <w:rPr>
          <w:rFonts w:asciiTheme="majorBidi" w:hAnsiTheme="majorBidi" w:cstheme="majorBidi"/>
        </w:rPr>
        <w:fldChar w:fldCharType="end"/>
      </w:r>
      <w:r w:rsidRPr="00DC34C1">
        <w:rPr>
          <w:rFonts w:asciiTheme="majorBidi" w:hAnsiTheme="majorBidi" w:cstheme="majorBidi"/>
        </w:rPr>
        <w:t>. Alternatively, it is recycled to the plasma membrane to be reused in a process known as resensitization</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&lt;EndNote&gt;&lt;Cite&gt;&lt;Author&gt;Kelly&lt;/Author&gt;&lt;Year&gt;2008&lt;/Year&gt;&lt;RecNum&gt;8&lt;/RecNum&gt;&lt;DisplayText&gt;[9]&lt;/DisplayText&gt;&lt;record&gt;&lt;rec-number&gt;8&lt;/rec-number&gt;&lt;foreign-keys&gt;&lt;key app="EN" db-id="razpfz9ap2axasewrwuxted1ww29vzvataxf" timestamp="1573359054"&gt;8&lt;/key&gt;&lt;/foreign-keys&gt;&lt;ref-type name="Journal Article"&gt;17&lt;/ref-type&gt;&lt;contributors&gt;&lt;authors&gt;&lt;author&gt;Kelly, E.&lt;/author&gt;&lt;author&gt;Bailey, C. P.&lt;/author&gt;&lt;author&gt;Henderson, G.&lt;/author&gt;&lt;/authors&gt;&lt;/contributors&gt;&lt;auth-address&gt;Department of Physiology and Pharmacology, School of Medical Sciences, University of Bristol, Bristol, UK. E.Kelly@bristol.ac.uk&lt;/auth-address&gt;&lt;titles&gt;&lt;title&gt;Agonist-selective mechanisms of GPCR desensitization&lt;/title&gt;&lt;secondary-title&gt;Br J Pharmacol&lt;/secondary-title&gt;&lt;/titles&gt;&lt;periodical&gt;&lt;full-title&gt;Br J Pharmacol&lt;/full-title&gt;&lt;/periodical&gt;&lt;pages&gt;S379-88&lt;/pages&gt;&lt;volume&gt;153 Suppl 1&lt;/volume&gt;&lt;edition&gt;2007/12/07&lt;/edition&gt;&lt;keywords&gt;&lt;keyword&gt;Animals&lt;/keyword&gt;&lt;keyword&gt;Humans&lt;/keyword&gt;&lt;keyword&gt;Protein Kinases/physiology&lt;/keyword&gt;&lt;keyword&gt;Receptors, G-Protein-Coupled/*agonists&lt;/keyword&gt;&lt;keyword&gt;Second Messenger Systems/physiology&lt;/keyword&gt;&lt;/keywords&gt;&lt;dates&gt;&lt;year&gt;2008&lt;/year&gt;&lt;pub-dates&gt;&lt;date&gt;Mar&lt;/date&gt;&lt;/pub-dates&gt;&lt;/dates&gt;&lt;isbn&gt;0007-1188 (Print)&amp;#xD;0007-1188 (Linking)&lt;/isbn&gt;&lt;accession-num&gt;18059321&lt;/accession-num&gt;&lt;urls&gt;&lt;related-urls&gt;&lt;url&gt;https://www.ncbi.nlm.nih.gov/pubmed/18059321&lt;/url&gt;&lt;/related-urls&gt;&lt;/urls&gt;&lt;custom2&gt;PMC2268061&lt;/custom2&gt;&lt;electronic-resource-num&gt;10.1038/sj.bjp.0707604&lt;/electronic-resource-num&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[9]</w:t>
      </w:r>
      <w:r w:rsidR="002512AA" w:rsidRPr="00DC34C1">
        <w:rPr>
          <w:rFonts w:asciiTheme="majorBidi" w:hAnsiTheme="majorBidi" w:cstheme="majorBidi"/>
        </w:rPr>
        <w:fldChar w:fldCharType="end"/>
      </w:r>
      <w:r w:rsidRPr="00DC34C1">
        <w:rPr>
          <w:rFonts w:asciiTheme="majorBidi" w:hAnsiTheme="majorBidi" w:cstheme="majorBidi"/>
        </w:rPr>
        <w:t>.</w:t>
      </w:r>
    </w:p>
    <w:p w14:paraId="5165A0B1" w14:textId="15922F3E" w:rsidR="00006362" w:rsidRPr="00DC34C1" w:rsidRDefault="00006362" w:rsidP="0009530F">
      <w:pPr>
        <w:spacing w:line="360" w:lineRule="auto"/>
        <w:jc w:val="both"/>
        <w:rPr>
          <w:rFonts w:asciiTheme="majorBidi" w:hAnsiTheme="majorBidi" w:cstheme="majorBidi"/>
        </w:rPr>
      </w:pPr>
      <w:r w:rsidRPr="00DC34C1">
        <w:rPr>
          <w:rFonts w:asciiTheme="majorBidi" w:hAnsiTheme="majorBidi" w:cstheme="majorBidi"/>
        </w:rPr>
        <w:t xml:space="preserve">           In recent years, several computational and quantitative methods have been employed to </w:t>
      </w:r>
      <w:r w:rsidR="007A0A92" w:rsidRPr="00DC34C1">
        <w:rPr>
          <w:rFonts w:asciiTheme="majorBidi" w:hAnsiTheme="majorBidi" w:cstheme="majorBidi"/>
        </w:rPr>
        <w:t xml:space="preserve">strictly </w:t>
      </w:r>
      <w:r w:rsidRPr="00DC34C1">
        <w:rPr>
          <w:rFonts w:asciiTheme="majorBidi" w:hAnsiTheme="majorBidi" w:cstheme="majorBidi"/>
        </w:rPr>
        <w:t>study IP</w:t>
      </w:r>
      <w:r w:rsidRPr="00DC34C1">
        <w:rPr>
          <w:rFonts w:asciiTheme="majorBidi" w:hAnsiTheme="majorBidi" w:cstheme="majorBidi"/>
          <w:vertAlign w:val="subscript"/>
        </w:rPr>
        <w:t>3</w:t>
      </w:r>
      <w:r w:rsidRPr="00DC34C1">
        <w:rPr>
          <w:rFonts w:asciiTheme="majorBidi" w:hAnsiTheme="majorBidi" w:cstheme="majorBidi"/>
        </w:rPr>
        <w:t>-induced calcium release in astrocytes</w:t>
      </w:r>
      <w:r w:rsidR="006226A3" w:rsidRPr="00DC34C1">
        <w:rPr>
          <w:rFonts w:asciiTheme="majorBidi" w:hAnsiTheme="majorBidi" w:cstheme="majorBidi"/>
        </w:rPr>
        <w:t>.</w:t>
      </w:r>
      <w:r w:rsidRPr="00DC34C1">
        <w:rPr>
          <w:rFonts w:asciiTheme="majorBidi" w:hAnsiTheme="majorBidi" w:cstheme="majorBidi"/>
        </w:rPr>
        <w:t xml:space="preserve"> For example, several models analyzed information encoding modes in astrocytes</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PEVuZE5vdGU+PENpdGU+PEF1dGhvcj5EZSBQaXR0YTwvQXV0aG9yPjxZZWFyPjIwMDk8L1llYXI+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PEVuZE5vdGU+PENpdGU+PEF1dGhvcj5EZSBQaXR0YTwvQXV0aG9yPjxZZWFyPjIwMDk8L1llYXI+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[10, 11]</w:t>
      </w:r>
      <w:r w:rsidR="002512AA" w:rsidRPr="00DC34C1">
        <w:rPr>
          <w:rFonts w:asciiTheme="majorBidi" w:hAnsiTheme="majorBidi" w:cstheme="majorBidi"/>
        </w:rPr>
        <w:fldChar w:fldCharType="end"/>
      </w:r>
      <w:r w:rsidRPr="00DC34C1">
        <w:rPr>
          <w:rFonts w:asciiTheme="majorBidi" w:hAnsiTheme="majorBidi" w:cstheme="majorBidi"/>
        </w:rPr>
        <w:t>, the role of astrocytes in neuronal networks in the brain</w:t>
      </w:r>
      <w:r w:rsidR="002512AA" w:rsidRPr="00DC34C1">
        <w:rPr>
          <w:rFonts w:asciiTheme="majorBidi" w:hAnsiTheme="majorBidi" w:cstheme="majorBidi"/>
        </w:rPr>
        <w:t xml:space="preserve"> </w:t>
      </w:r>
      <w:r w:rsidR="002512AA" w:rsidRPr="00DC34C1">
        <w:rPr>
          <w:rFonts w:asciiTheme="majorBidi" w:hAnsiTheme="majorBidi" w:cstheme="majorBidi"/>
        </w:rPr>
        <w:fldChar w:fldCharType="begin">
          <w:fldData xml:space="preserve">PEVuZE5vdGU+PENpdGU+PEF1dGhvcj5BbWlyaTwvQXV0aG9yPjxZZWFyPjIwMTI8L1llYXI+PFJl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==
</w:fldData>
        </w:fldChar>
      </w:r>
      <w:r w:rsidR="002512AA" w:rsidRPr="00DC34C1">
        <w:rPr>
          <w:rFonts w:asciiTheme="majorBidi" w:hAnsiTheme="majorBidi" w:cstheme="majorBidi"/>
        </w:rPr>
        <w:instrText xml:space="preserve"> ADDIN EN.CITE </w:instrText>
      </w:r>
      <w:r w:rsidR="002512AA" w:rsidRPr="00DC34C1">
        <w:rPr>
          <w:rFonts w:asciiTheme="majorBidi" w:hAnsiTheme="majorBidi" w:cstheme="majorBidi"/>
        </w:rPr>
        <w:fldChar w:fldCharType="begin">
          <w:fldData xml:space="preserve">PEVuZE5vdGU+PENpdGU+PEF1dGhvcj5BbWlyaTwvQXV0aG9yPjxZZWFyPjIwMTI8L1llYXI+PFJl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==
</w:fldData>
        </w:fldChar>
      </w:r>
      <w:r w:rsidR="002512AA" w:rsidRPr="00DC34C1">
        <w:rPr>
          <w:rFonts w:asciiTheme="majorBidi" w:hAnsiTheme="majorBidi" w:cstheme="majorBidi"/>
        </w:rPr>
        <w:instrText xml:space="preserve"> ADDIN EN.CITE.DATA </w:instrText>
      </w:r>
      <w:r w:rsidR="002512AA" w:rsidRPr="00DC34C1">
        <w:rPr>
          <w:rFonts w:asciiTheme="majorBidi" w:hAnsiTheme="majorBidi" w:cstheme="majorBidi"/>
        </w:rPr>
      </w:r>
      <w:r w:rsidR="002512AA" w:rsidRPr="00DC34C1">
        <w:rPr>
          <w:rFonts w:asciiTheme="majorBidi" w:hAnsiTheme="majorBidi" w:cstheme="majorBidi"/>
        </w:rPr>
        <w:fldChar w:fldCharType="end"/>
      </w:r>
      <w:r w:rsidR="002512AA" w:rsidRPr="00DC34C1">
        <w:rPr>
          <w:rFonts w:asciiTheme="majorBidi" w:hAnsiTheme="majorBidi" w:cstheme="majorBidi"/>
        </w:rPr>
      </w:r>
      <w:r w:rsidR="002512AA" w:rsidRPr="00DC34C1">
        <w:rPr>
          <w:rFonts w:asciiTheme="majorBidi" w:hAnsiTheme="majorBidi" w:cstheme="majorBidi"/>
        </w:rPr>
        <w:fldChar w:fldCharType="separate"/>
      </w:r>
      <w:r w:rsidR="002512AA" w:rsidRPr="00DC34C1">
        <w:rPr>
          <w:rFonts w:asciiTheme="majorBidi" w:hAnsiTheme="majorBidi" w:cstheme="majorBidi"/>
          <w:noProof/>
        </w:rPr>
        <w:t>[12, 13]</w:t>
      </w:r>
      <w:r w:rsidR="002512AA" w:rsidRPr="00DC34C1">
        <w:rPr>
          <w:rFonts w:asciiTheme="majorBidi" w:hAnsiTheme="majorBidi" w:cstheme="majorBidi"/>
        </w:rPr>
        <w:fldChar w:fldCharType="end"/>
      </w:r>
      <w:r w:rsidRPr="00DC34C1">
        <w:rPr>
          <w:rFonts w:asciiTheme="majorBidi" w:hAnsiTheme="majorBidi" w:cstheme="majorBidi"/>
        </w:rPr>
        <w:t>, and factors leading to the experimentally</w:t>
      </w:r>
      <w:r w:rsidR="00134DE8" w:rsidRPr="00DC34C1">
        <w:rPr>
          <w:rFonts w:asciiTheme="majorBidi" w:hAnsiTheme="majorBidi" w:cstheme="majorBidi"/>
        </w:rPr>
        <w:t xml:space="preserve"> </w:t>
      </w:r>
      <w:r w:rsidRPr="00DC34C1">
        <w:rPr>
          <w:rFonts w:asciiTheme="majorBidi" w:hAnsiTheme="majorBidi" w:cstheme="majorBidi"/>
        </w:rPr>
        <w:t xml:space="preserve">observed variation </w:t>
      </w:r>
      <w:r w:rsidR="004E5F2D" w:rsidRPr="00DC34C1">
        <w:rPr>
          <w:rFonts w:asciiTheme="majorBidi" w:hAnsiTheme="majorBidi" w:cstheme="majorBidi"/>
        </w:rPr>
        <w:t>in</w:t>
      </w:r>
      <w:r w:rsidRPr="00DC34C1">
        <w:rPr>
          <w:rFonts w:asciiTheme="majorBidi" w:hAnsiTheme="majorBidi" w:cstheme="majorBidi"/>
        </w:rPr>
        <w:t xml:space="preserve"> calcium transient</w:t>
      </w:r>
      <w:r w:rsidR="00D237AD" w:rsidRPr="00DC34C1">
        <w:rPr>
          <w:rFonts w:asciiTheme="majorBidi" w:hAnsiTheme="majorBidi" w:cstheme="majorBidi"/>
        </w:rPr>
        <w:t xml:space="preserve">s </w:t>
      </w:r>
      <w:r w:rsidR="002512AA" w:rsidRPr="00DC34C1">
        <w:rPr>
          <w:rFonts w:asciiTheme="majorBidi" w:hAnsiTheme="majorBidi" w:cstheme="majorBidi"/>
        </w:rPr>
        <w:fldChar w:fldCharType="begin"/>
      </w:r>
      <w:r w:rsidR="002512AA" w:rsidRPr="00DC34C1">
        <w:rPr>
          <w:rFonts w:asciiTheme="majorBidi" w:hAnsiTheme="majorBidi" w:cstheme="majorBidi"/>
        </w:rPr>
        <w:instrText xml:space="preserve"> ADDIN EN.CITE &lt;EndNote&gt;&lt;Cite&gt;&lt;Author&gt;Taheri&lt;/Author&gt;&lt;Year&gt;2017&lt;/Year&gt;&lt;RecNum&gt;16&lt;/RecNum&gt;&lt;DisplayText&gt;[14]&lt;/DisplayText&gt;&lt;record&gt;&lt;rec-number&gt;16&lt;/rec-number&gt;&lt;foreign-keys&gt;&lt;key app="EN" db-id="razpfz9ap2axasewrwuxted1ww29vzvataxf" timestamp="1573359984"&gt;16&lt;/key&gt;&lt;/foreign-keys&gt;&lt;ref-type name="Journal Article"&gt;17&lt;/ref-type&gt;&lt;contributors&gt;&lt;authors&gt;&lt;author&gt;Taheri, M.&lt;/author&gt;&lt;author&gt;Handy, G.&lt;/author&gt;&lt;author&gt;Borisyuk, A.&lt;/author&gt;&lt;author&gt;White, J. A.&lt;/author&gt;&lt;/authors&gt;&lt;/contributors&gt;&lt;auth-address&gt;Department of Bioengineering, University of Utah, Salt Lake City, UT, United States.&amp;#xD;Department of Mathematics, University of Utah, Salt Lake City, UT, United States.&amp;#xD;Department of Biomedical Engineering, Boston University, Boston, MA, United States.&lt;/auth-address&gt;&lt;titles&gt;&lt;title&gt;Diversity of Evoked Astrocyte Ca(2+) Dynamics Quantified through Experimental Measurements and Mathematical Modeling&lt;/title&gt;&lt;secondary-title&gt;Front Syst Neurosci&lt;/secondary-title&gt;&lt;/titles&gt;&lt;periodical&gt;&lt;full-title&gt;Front Syst Neurosci&lt;/full-title&gt;&lt;/periodical&gt;&lt;pages&gt;79&lt;/pages&gt;&lt;volume&gt;11&lt;/volume&gt;&lt;edition&gt;2017/11/08&lt;/edition&gt;&lt;keywords&gt;&lt;keyword&gt;Gpcr&lt;/keyword&gt;&lt;keyword&gt;Ip3&lt;/keyword&gt;&lt;keyword&gt;calcium imaging&lt;/keyword&gt;&lt;keyword&gt;computational neuroscience&lt;/keyword&gt;&lt;keyword&gt;glia&lt;/keyword&gt;&lt;/keywords&gt;&lt;dates&gt;&lt;year&gt;2017&lt;/year&gt;&lt;/dates&gt;&lt;isbn&gt;1662-5137 (Print)&amp;#xD;1662-5137 (Linking)&lt;/isbn&gt;&lt;accession-num&gt;29109680&lt;/accession-num&gt;&lt;urls&gt;&lt;related-urls&gt;&lt;url&gt;https://www.ncbi.nlm.nih.gov/pubmed/29109680&lt;/url&gt;&lt;/related-urls&gt;&lt;/urls&gt;&lt;custom2&gt;PMC5660282&lt;/custom2&gt;&lt;electronic-resource-num&gt;10.3389/fnsys.2017.00079&lt;/electronic-resource-num&gt;&lt;/record&gt;&lt;/Cite&gt;&lt;/EndNote&gt;</w:instrText>
      </w:r>
      <w:r w:rsidR="002512AA" w:rsidRPr="00DC34C1">
        <w:rPr>
          <w:rFonts w:asciiTheme="majorBidi" w:hAnsiTheme="majorBidi" w:cstheme="majorBidi"/>
        </w:rPr>
        <w:fldChar w:fldCharType="separate"/>
      </w:r>
      <w:r w:rsidR="002512AA" w:rsidRPr="00DC34C1">
        <w:rPr>
          <w:rFonts w:asciiTheme="majorBidi" w:hAnsiTheme="majorBidi" w:cstheme="majorBidi"/>
          <w:noProof/>
        </w:rPr>
        <w:t>[14]</w:t>
      </w:r>
      <w:r w:rsidR="002512AA" w:rsidRPr="00DC34C1">
        <w:rPr>
          <w:rFonts w:asciiTheme="majorBidi" w:hAnsiTheme="majorBidi" w:cstheme="majorBidi"/>
        </w:rPr>
        <w:fldChar w:fldCharType="end"/>
      </w:r>
      <w:r w:rsidRPr="00DC34C1">
        <w:rPr>
          <w:rFonts w:asciiTheme="majorBidi" w:hAnsiTheme="majorBidi" w:cstheme="majorBidi"/>
        </w:rPr>
        <w:t xml:space="preserve">. However, many of these models were not specific for astrocytes. </w:t>
      </w:r>
      <w:r w:rsidR="007349CC">
        <w:rPr>
          <w:rFonts w:asciiTheme="majorBidi" w:hAnsiTheme="majorBidi" w:cstheme="majorBidi"/>
        </w:rPr>
        <w:t xml:space="preserve">In addition, experimental recordings of calcium transients </w:t>
      </w:r>
      <w:r w:rsidR="007349CC">
        <w:rPr>
          <w:rFonts w:asciiTheme="majorBidi" w:hAnsiTheme="majorBidi" w:cstheme="majorBidi"/>
        </w:rPr>
        <w:lastRenderedPageBreak/>
        <w:t>in astrocytes exhibits sharp decrease although glutamate stimuli are still applied [14]. It is hypothesized that this decrease is due to the contribution of GPCR dynamics, that is the cycle of activation, inactivation, desensitization and desensitization</w:t>
      </w:r>
      <w:r w:rsidR="0009530F">
        <w:rPr>
          <w:rFonts w:asciiTheme="majorBidi" w:hAnsiTheme="majorBidi" w:cstheme="majorBidi"/>
        </w:rPr>
        <w:t xml:space="preserve"> (see figure 1)</w:t>
      </w:r>
      <w:r w:rsidR="007349CC">
        <w:rPr>
          <w:rFonts w:asciiTheme="majorBidi" w:hAnsiTheme="majorBidi" w:cstheme="majorBidi"/>
        </w:rPr>
        <w:t>.</w:t>
      </w:r>
      <w:r w:rsidR="0009530F">
        <w:rPr>
          <w:rFonts w:asciiTheme="majorBidi" w:hAnsiTheme="majorBidi" w:cstheme="majorBidi"/>
        </w:rPr>
        <w:t xml:space="preserve"> </w:t>
      </w:r>
      <w:r w:rsidR="0082320D" w:rsidRPr="00DC34C1">
        <w:rPr>
          <w:rFonts w:asciiTheme="majorBidi" w:hAnsiTheme="majorBidi" w:cstheme="majorBidi"/>
        </w:rPr>
        <w:t>Moreover</w:t>
      </w:r>
      <w:r w:rsidR="00CD5C01" w:rsidRPr="00DC34C1">
        <w:rPr>
          <w:rFonts w:asciiTheme="majorBidi" w:hAnsiTheme="majorBidi" w:cstheme="majorBidi"/>
        </w:rPr>
        <w:t>,</w:t>
      </w:r>
      <w:r w:rsidRPr="00DC34C1">
        <w:rPr>
          <w:rFonts w:asciiTheme="majorBidi" w:hAnsiTheme="majorBidi" w:cstheme="majorBidi"/>
        </w:rPr>
        <w:t xml:space="preserve"> </w:t>
      </w:r>
      <w:r w:rsidR="007A0A92" w:rsidRPr="00DC34C1">
        <w:rPr>
          <w:rFonts w:asciiTheme="majorBidi" w:hAnsiTheme="majorBidi" w:cstheme="majorBidi"/>
        </w:rPr>
        <w:t xml:space="preserve">the effect of realistic glutamate time courses on the </w:t>
      </w:r>
      <w:r w:rsidRPr="00DC34C1">
        <w:rPr>
          <w:rFonts w:asciiTheme="majorBidi" w:hAnsiTheme="majorBidi" w:cstheme="majorBidi"/>
        </w:rPr>
        <w:t>IP</w:t>
      </w:r>
      <w:r w:rsidRPr="00DC34C1">
        <w:rPr>
          <w:rFonts w:asciiTheme="majorBidi" w:hAnsiTheme="majorBidi" w:cstheme="majorBidi"/>
          <w:vertAlign w:val="subscript"/>
        </w:rPr>
        <w:t>3</w:t>
      </w:r>
      <w:r w:rsidRPr="00DC34C1">
        <w:rPr>
          <w:rFonts w:asciiTheme="majorBidi" w:hAnsiTheme="majorBidi" w:cstheme="majorBidi"/>
        </w:rPr>
        <w:t xml:space="preserve"> production and degradation </w:t>
      </w:r>
      <w:r w:rsidR="00E36C78" w:rsidRPr="00DC34C1">
        <w:rPr>
          <w:rFonts w:asciiTheme="majorBidi" w:hAnsiTheme="majorBidi" w:cstheme="majorBidi"/>
        </w:rPr>
        <w:t>processes</w:t>
      </w:r>
      <w:r w:rsidR="0009530F">
        <w:rPr>
          <w:rFonts w:asciiTheme="majorBidi" w:hAnsiTheme="majorBidi" w:cstheme="majorBidi"/>
        </w:rPr>
        <w:t xml:space="preserve"> are thought to contribute to such a decline.</w:t>
      </w:r>
    </w:p>
    <w:p w14:paraId="7FE6D4DD" w14:textId="4D00BD5B" w:rsidR="00952E95" w:rsidRPr="00DC34C1" w:rsidRDefault="0011010B" w:rsidP="002A4817">
      <w:pPr>
        <w:spacing w:line="360" w:lineRule="auto"/>
        <w:ind w:firstLine="720"/>
        <w:jc w:val="both"/>
        <w:rPr>
          <w:rFonts w:asciiTheme="majorBidi" w:hAnsiTheme="majorBidi" w:cstheme="majorBidi"/>
        </w:rPr>
      </w:pPr>
      <w:r w:rsidRPr="00DC34C1">
        <w:rPr>
          <w:rFonts w:asciiTheme="majorBidi" w:hAnsiTheme="majorBidi" w:cstheme="majorBidi"/>
        </w:rPr>
        <w:t>Our aim is</w:t>
      </w:r>
      <w:r w:rsidR="00006362" w:rsidRPr="00DC34C1">
        <w:rPr>
          <w:rFonts w:asciiTheme="majorBidi" w:hAnsiTheme="majorBidi" w:cstheme="majorBidi"/>
        </w:rPr>
        <w:t xml:space="preserve"> </w:t>
      </w:r>
      <w:r w:rsidR="00B01126" w:rsidRPr="00DC34C1">
        <w:rPr>
          <w:rFonts w:asciiTheme="majorBidi" w:hAnsiTheme="majorBidi" w:cstheme="majorBidi"/>
        </w:rPr>
        <w:t xml:space="preserve">to </w:t>
      </w:r>
      <w:r w:rsidR="00006362" w:rsidRPr="00DC34C1">
        <w:rPr>
          <w:rFonts w:asciiTheme="majorBidi" w:hAnsiTheme="majorBidi" w:cstheme="majorBidi"/>
        </w:rPr>
        <w:t xml:space="preserve">quantify </w:t>
      </w:r>
      <w:r w:rsidR="005C0743" w:rsidRPr="00DC34C1">
        <w:rPr>
          <w:rFonts w:asciiTheme="majorBidi" w:hAnsiTheme="majorBidi" w:cstheme="majorBidi"/>
        </w:rPr>
        <w:t>the influential</w:t>
      </w:r>
      <w:r w:rsidR="00F31F6A" w:rsidRPr="00DC34C1">
        <w:rPr>
          <w:rFonts w:asciiTheme="majorBidi" w:hAnsiTheme="majorBidi" w:cstheme="majorBidi"/>
        </w:rPr>
        <w:t xml:space="preserve"> </w:t>
      </w:r>
      <w:r w:rsidR="005C0743" w:rsidRPr="00DC34C1">
        <w:rPr>
          <w:rFonts w:asciiTheme="majorBidi" w:hAnsiTheme="majorBidi" w:cstheme="majorBidi"/>
        </w:rPr>
        <w:t xml:space="preserve">factors </w:t>
      </w:r>
      <w:r w:rsidR="00F31F6A" w:rsidRPr="00DC34C1">
        <w:rPr>
          <w:rFonts w:asciiTheme="majorBidi" w:hAnsiTheme="majorBidi" w:cstheme="majorBidi"/>
        </w:rPr>
        <w:t xml:space="preserve">that lead to </w:t>
      </w:r>
      <w:r w:rsidR="00006362" w:rsidRPr="00DC34C1">
        <w:rPr>
          <w:rFonts w:asciiTheme="majorBidi" w:hAnsiTheme="majorBidi" w:cstheme="majorBidi"/>
        </w:rPr>
        <w:t>the calcium transients in astrocytes</w:t>
      </w:r>
      <w:r w:rsidRPr="00DC34C1">
        <w:rPr>
          <w:rFonts w:asciiTheme="majorBidi" w:hAnsiTheme="majorBidi" w:cstheme="majorBidi"/>
        </w:rPr>
        <w:t>.</w:t>
      </w:r>
      <w:r w:rsidR="00006362" w:rsidRPr="00DC34C1">
        <w:rPr>
          <w:rFonts w:asciiTheme="majorBidi" w:hAnsiTheme="majorBidi" w:cstheme="majorBidi"/>
        </w:rPr>
        <w:t xml:space="preserve"> </w:t>
      </w:r>
      <w:r w:rsidR="00CF2AAE" w:rsidRPr="00DC34C1">
        <w:rPr>
          <w:rFonts w:asciiTheme="majorBidi" w:hAnsiTheme="majorBidi" w:cstheme="majorBidi"/>
        </w:rPr>
        <w:t xml:space="preserve">For this purpose, </w:t>
      </w:r>
      <w:r w:rsidR="00F31F6A" w:rsidRPr="00DC34C1">
        <w:rPr>
          <w:rFonts w:asciiTheme="majorBidi" w:hAnsiTheme="majorBidi" w:cstheme="majorBidi"/>
        </w:rPr>
        <w:t>we</w:t>
      </w:r>
      <w:r w:rsidR="00CA7561" w:rsidRPr="00DC34C1">
        <w:rPr>
          <w:rFonts w:asciiTheme="majorBidi" w:hAnsiTheme="majorBidi" w:cstheme="majorBidi"/>
        </w:rPr>
        <w:t xml:space="preserve"> formulate a model that describes the dynamics of GPCRs upon glutamate binding. Then, we examine </w:t>
      </w:r>
      <w:r w:rsidR="00006362" w:rsidRPr="00DC34C1">
        <w:rPr>
          <w:rFonts w:asciiTheme="majorBidi" w:hAnsiTheme="majorBidi" w:cstheme="majorBidi"/>
        </w:rPr>
        <w:t>the plausibility of incorporating</w:t>
      </w:r>
      <w:r w:rsidR="003C5303">
        <w:rPr>
          <w:rFonts w:asciiTheme="majorBidi" w:hAnsiTheme="majorBidi" w:cstheme="majorBidi"/>
        </w:rPr>
        <w:t xml:space="preserve"> such a model with</w:t>
      </w:r>
      <w:r w:rsidR="00006362" w:rsidRPr="00DC34C1">
        <w:rPr>
          <w:rFonts w:asciiTheme="majorBidi" w:hAnsiTheme="majorBidi" w:cstheme="majorBidi"/>
        </w:rPr>
        <w:t xml:space="preserve"> </w:t>
      </w:r>
      <w:r w:rsidR="003C5303">
        <w:rPr>
          <w:rFonts w:asciiTheme="majorBidi" w:hAnsiTheme="majorBidi" w:cstheme="majorBidi"/>
        </w:rPr>
        <w:t xml:space="preserve">well-established </w:t>
      </w:r>
      <w:r w:rsidR="00006362" w:rsidRPr="00DC34C1">
        <w:rPr>
          <w:rFonts w:asciiTheme="majorBidi" w:hAnsiTheme="majorBidi" w:cstheme="majorBidi"/>
        </w:rPr>
        <w:t>IP</w:t>
      </w:r>
      <w:r w:rsidR="00006362" w:rsidRPr="00DC34C1">
        <w:rPr>
          <w:rFonts w:asciiTheme="majorBidi" w:hAnsiTheme="majorBidi" w:cstheme="majorBidi"/>
          <w:vertAlign w:val="subscript"/>
        </w:rPr>
        <w:t>3</w:t>
      </w:r>
      <w:r w:rsidR="00006362" w:rsidRPr="00DC34C1">
        <w:rPr>
          <w:rFonts w:asciiTheme="majorBidi" w:hAnsiTheme="majorBidi" w:cstheme="majorBidi"/>
        </w:rPr>
        <w:t xml:space="preserve"> </w:t>
      </w:r>
      <w:r w:rsidR="00CB6328" w:rsidRPr="00DC34C1">
        <w:rPr>
          <w:rFonts w:asciiTheme="majorBidi" w:hAnsiTheme="majorBidi" w:cstheme="majorBidi"/>
        </w:rPr>
        <w:t xml:space="preserve">production and degradation </w:t>
      </w:r>
      <w:r w:rsidR="003C5303">
        <w:rPr>
          <w:rFonts w:asciiTheme="majorBidi" w:hAnsiTheme="majorBidi" w:cstheme="majorBidi"/>
        </w:rPr>
        <w:t>model</w:t>
      </w:r>
      <w:r w:rsidR="00CB6328">
        <w:rPr>
          <w:rFonts w:asciiTheme="majorBidi" w:hAnsiTheme="majorBidi" w:cstheme="majorBidi"/>
        </w:rPr>
        <w:t>s</w:t>
      </w:r>
      <w:r w:rsidR="00006362" w:rsidRPr="00DC34C1">
        <w:rPr>
          <w:rFonts w:asciiTheme="majorBidi" w:hAnsiTheme="majorBidi" w:cstheme="majorBidi"/>
        </w:rPr>
        <w:t xml:space="preserve">. </w:t>
      </w:r>
      <w:r w:rsidR="003C5303">
        <w:rPr>
          <w:rFonts w:asciiTheme="majorBidi" w:hAnsiTheme="majorBidi" w:cstheme="majorBidi"/>
        </w:rPr>
        <w:t xml:space="preserve">This will </w:t>
      </w:r>
      <w:r w:rsidR="002A4817">
        <w:rPr>
          <w:rFonts w:asciiTheme="majorBidi" w:hAnsiTheme="majorBidi" w:cstheme="majorBidi"/>
        </w:rPr>
        <w:t>constituent</w:t>
      </w:r>
      <w:r w:rsidR="003C5303">
        <w:rPr>
          <w:rFonts w:asciiTheme="majorBidi" w:hAnsiTheme="majorBidi" w:cstheme="majorBidi"/>
        </w:rPr>
        <w:t xml:space="preserve"> a</w:t>
      </w:r>
      <w:r w:rsidR="002A4817">
        <w:rPr>
          <w:rFonts w:asciiTheme="majorBidi" w:hAnsiTheme="majorBidi" w:cstheme="majorBidi"/>
        </w:rPr>
        <w:t xml:space="preserve"> well-understood</w:t>
      </w:r>
      <w:r w:rsidR="003C5303">
        <w:rPr>
          <w:rFonts w:asciiTheme="majorBidi" w:hAnsiTheme="majorBidi" w:cstheme="majorBidi"/>
        </w:rPr>
        <w:t xml:space="preserve"> framework that could be incorporated into </w:t>
      </w:r>
      <w:r w:rsidR="002A4817">
        <w:rPr>
          <w:rFonts w:asciiTheme="majorBidi" w:hAnsiTheme="majorBidi" w:cstheme="majorBidi"/>
        </w:rPr>
        <w:t xml:space="preserve">larger models of calcium transients. </w:t>
      </w:r>
      <w:r w:rsidR="00006362" w:rsidRPr="00DC34C1">
        <w:rPr>
          <w:rFonts w:asciiTheme="majorBidi" w:hAnsiTheme="majorBidi" w:cstheme="majorBidi"/>
        </w:rPr>
        <w:t xml:space="preserve">This approach </w:t>
      </w:r>
      <w:r w:rsidR="002A4817">
        <w:rPr>
          <w:rFonts w:asciiTheme="majorBidi" w:hAnsiTheme="majorBidi" w:cstheme="majorBidi"/>
        </w:rPr>
        <w:t xml:space="preserve">will </w:t>
      </w:r>
      <w:r w:rsidR="00006362" w:rsidRPr="00DC34C1">
        <w:rPr>
          <w:rFonts w:asciiTheme="majorBidi" w:hAnsiTheme="majorBidi" w:cstheme="majorBidi"/>
        </w:rPr>
        <w:t>provide more insightful results about calcium transients in astrocytes</w:t>
      </w:r>
      <w:r w:rsidR="00D024BE" w:rsidRPr="00DC34C1">
        <w:rPr>
          <w:rFonts w:asciiTheme="majorBidi" w:hAnsiTheme="majorBidi" w:cstheme="majorBidi"/>
        </w:rPr>
        <w:t xml:space="preserve">, and </w:t>
      </w:r>
      <w:r w:rsidR="00531FCD" w:rsidRPr="00DC34C1">
        <w:rPr>
          <w:rFonts w:asciiTheme="majorBidi" w:hAnsiTheme="majorBidi" w:cstheme="majorBidi"/>
        </w:rPr>
        <w:t>hence probing</w:t>
      </w:r>
      <w:r w:rsidR="00D024BE" w:rsidRPr="00DC34C1">
        <w:rPr>
          <w:rFonts w:asciiTheme="majorBidi" w:hAnsiTheme="majorBidi" w:cstheme="majorBidi"/>
        </w:rPr>
        <w:t xml:space="preserve"> </w:t>
      </w:r>
      <w:r w:rsidR="007B1F56" w:rsidRPr="00DC34C1">
        <w:rPr>
          <w:rFonts w:asciiTheme="majorBidi" w:hAnsiTheme="majorBidi" w:cstheme="majorBidi"/>
        </w:rPr>
        <w:t>their influence on the functions of the CNS.</w:t>
      </w:r>
      <w:r w:rsidR="00006362" w:rsidRPr="00DC34C1">
        <w:rPr>
          <w:rFonts w:asciiTheme="majorBidi" w:hAnsiTheme="majorBidi" w:cstheme="majorBidi"/>
        </w:rPr>
        <w:t xml:space="preserve"> </w:t>
      </w:r>
    </w:p>
    <w:p w14:paraId="3BC32421" w14:textId="00CAF73F" w:rsidR="00547227" w:rsidRPr="00DC34C1" w:rsidRDefault="00473DCB" w:rsidP="00DC34C1">
      <w:pPr>
        <w:pStyle w:val="ListParagraph"/>
        <w:numPr>
          <w:ilvl w:val="0"/>
          <w:numId w:val="7"/>
        </w:numPr>
        <w:spacing w:line="360" w:lineRule="auto"/>
        <w:jc w:val="both"/>
        <w:rPr>
          <w:rFonts w:asciiTheme="majorBidi" w:hAnsiTheme="majorBidi" w:cstheme="majorBidi"/>
          <w:b/>
          <w:bCs/>
        </w:rPr>
      </w:pPr>
      <w:r w:rsidRPr="00DC34C1">
        <w:rPr>
          <w:rFonts w:asciiTheme="majorBidi" w:hAnsiTheme="majorBidi" w:cstheme="majorBidi"/>
          <w:b/>
          <w:bCs/>
        </w:rPr>
        <w:t>Methods</w:t>
      </w:r>
    </w:p>
    <w:p w14:paraId="736FCC6B" w14:textId="4226AF53" w:rsidR="00D23B1F" w:rsidRPr="00DC34C1" w:rsidRDefault="003E61B6" w:rsidP="00DC34C1">
      <w:pPr>
        <w:spacing w:line="360" w:lineRule="auto"/>
        <w:jc w:val="both"/>
        <w:rPr>
          <w:rFonts w:asciiTheme="majorBidi" w:hAnsiTheme="majorBidi" w:cstheme="majorBidi"/>
        </w:rPr>
      </w:pPr>
      <w:r w:rsidRPr="00DC34C1">
        <w:rPr>
          <w:rFonts w:asciiTheme="majorBidi" w:hAnsiTheme="majorBidi" w:cstheme="majorBidi"/>
          <w:b/>
          <w:bCs/>
        </w:rPr>
        <w:tab/>
      </w:r>
      <w:r w:rsidRPr="00DC34C1">
        <w:rPr>
          <w:rFonts w:asciiTheme="majorBidi" w:hAnsiTheme="majorBidi" w:cstheme="majorBidi"/>
        </w:rPr>
        <w:t xml:space="preserve">To extend </w:t>
      </w:r>
      <w:r w:rsidR="00B21314" w:rsidRPr="00DC34C1">
        <w:rPr>
          <w:rFonts w:asciiTheme="majorBidi" w:hAnsiTheme="majorBidi" w:cstheme="majorBidi"/>
        </w:rPr>
        <w:t xml:space="preserve">the </w:t>
      </w:r>
      <w:r w:rsidRPr="00DC34C1">
        <w:rPr>
          <w:rFonts w:asciiTheme="majorBidi" w:hAnsiTheme="majorBidi" w:cstheme="majorBidi"/>
        </w:rPr>
        <w:t>current model</w:t>
      </w:r>
      <w:r w:rsidR="00E87E4A" w:rsidRPr="00DC34C1">
        <w:rPr>
          <w:rFonts w:asciiTheme="majorBidi" w:hAnsiTheme="majorBidi" w:cstheme="majorBidi"/>
        </w:rPr>
        <w:t>s</w:t>
      </w:r>
      <w:r w:rsidRPr="00DC34C1">
        <w:rPr>
          <w:rFonts w:asciiTheme="majorBidi" w:hAnsiTheme="majorBidi" w:cstheme="majorBidi"/>
        </w:rPr>
        <w:t xml:space="preserve"> of calcium transients in astrocytes, we beg</w:t>
      </w:r>
      <w:r w:rsidR="001514A8" w:rsidRPr="00DC34C1">
        <w:rPr>
          <w:rFonts w:asciiTheme="majorBidi" w:hAnsiTheme="majorBidi" w:cstheme="majorBidi"/>
        </w:rPr>
        <w:t>a</w:t>
      </w:r>
      <w:r w:rsidRPr="00DC34C1">
        <w:rPr>
          <w:rFonts w:asciiTheme="majorBidi" w:hAnsiTheme="majorBidi" w:cstheme="majorBidi"/>
        </w:rPr>
        <w:t xml:space="preserve">n by formulating a </w:t>
      </w:r>
      <w:r w:rsidR="002A4817">
        <w:rPr>
          <w:rFonts w:asciiTheme="majorBidi" w:hAnsiTheme="majorBidi" w:cstheme="majorBidi"/>
        </w:rPr>
        <w:t>model</w:t>
      </w:r>
      <w:r w:rsidRPr="00DC34C1">
        <w:rPr>
          <w:rFonts w:asciiTheme="majorBidi" w:hAnsiTheme="majorBidi" w:cstheme="majorBidi"/>
        </w:rPr>
        <w:t xml:space="preserve"> that describes the </w:t>
      </w:r>
      <w:r w:rsidR="001E1421" w:rsidRPr="00DC34C1">
        <w:rPr>
          <w:rFonts w:asciiTheme="majorBidi" w:hAnsiTheme="majorBidi" w:cstheme="majorBidi"/>
        </w:rPr>
        <w:t>process of desensitization and resensitization</w:t>
      </w:r>
      <w:r w:rsidR="001514A8" w:rsidRPr="00DC34C1">
        <w:rPr>
          <w:rFonts w:asciiTheme="majorBidi" w:hAnsiTheme="majorBidi" w:cstheme="majorBidi"/>
        </w:rPr>
        <w:t xml:space="preserve"> which resulted in four-variable system of differential equations. Then, a previously proposed model</w:t>
      </w:r>
      <w:r w:rsidR="005725A7" w:rsidRPr="00DC34C1">
        <w:rPr>
          <w:rFonts w:asciiTheme="majorBidi" w:hAnsiTheme="majorBidi" w:cstheme="majorBidi"/>
        </w:rPr>
        <w:t xml:space="preserve"> </w:t>
      </w:r>
      <w:r w:rsidR="001514A8" w:rsidRPr="00DC34C1">
        <w:rPr>
          <w:rFonts w:asciiTheme="majorBidi" w:hAnsiTheme="majorBidi" w:cstheme="majorBidi"/>
        </w:rPr>
        <w:t>for IP</w:t>
      </w:r>
      <w:r w:rsidR="001514A8" w:rsidRPr="00DC34C1">
        <w:rPr>
          <w:rFonts w:asciiTheme="majorBidi" w:hAnsiTheme="majorBidi" w:cstheme="majorBidi"/>
          <w:vertAlign w:val="subscript"/>
        </w:rPr>
        <w:t xml:space="preserve">3 </w:t>
      </w:r>
      <w:r w:rsidR="001514A8" w:rsidRPr="00DC34C1">
        <w:rPr>
          <w:rFonts w:asciiTheme="majorBidi" w:hAnsiTheme="majorBidi" w:cstheme="majorBidi"/>
        </w:rPr>
        <w:t>dynamics</w:t>
      </w:r>
      <w:r w:rsidR="009A41EB" w:rsidRPr="00DC34C1">
        <w:rPr>
          <w:rFonts w:asciiTheme="majorBidi" w:hAnsiTheme="majorBidi" w:cstheme="majorBidi"/>
        </w:rPr>
        <w:t xml:space="preserve"> </w:t>
      </w:r>
      <w:r w:rsidR="009A41EB" w:rsidRPr="00DC34C1">
        <w:rPr>
          <w:rFonts w:asciiTheme="majorBidi" w:hAnsiTheme="majorBidi" w:cstheme="majorBidi"/>
        </w:rPr>
        <w:fldChar w:fldCharType="begin"/>
      </w:r>
      <w:r w:rsidR="009A41EB" w:rsidRPr="00DC34C1">
        <w:rPr>
          <w:rFonts w:asciiTheme="majorBidi" w:hAnsiTheme="majorBidi" w:cstheme="majorBidi"/>
        </w:rPr>
        <w:instrText xml:space="preserve"> ADDIN EN.CITE &lt;EndNote&gt;&lt;Cite&gt;&lt;Author&gt;De Pitta&lt;/Author&gt;&lt;Year&gt;2009&lt;/Year&gt;&lt;RecNum&gt;10&lt;/RecNum&gt;&lt;DisplayText&gt;[10]&lt;/DisplayText&gt;&lt;record&gt;&lt;rec-number&gt;10&lt;/rec-number&gt;&lt;foreign-keys&gt;&lt;key app="EN" db-id="tzeaa20z7wptdte9r5dxf9aopz5aw52texfa" timestamp="1576181647"&gt;10&lt;/key&gt;&lt;/foreign-keys&gt;&lt;ref-type name="Journal Article"&gt;17&lt;/ref-type&gt;&lt;contributors&gt;&lt;authors&gt;&lt;author&gt;De Pitta, M.&lt;/author&gt;&lt;author&gt;Goldberg, M.&lt;/author&gt;&lt;author&gt;Volman, V.&lt;/author&gt;&lt;author&gt;Berry, H.&lt;/author&gt;&lt;author&gt;Ben-Jacob, E.&lt;/author&gt;&lt;/authors&gt;&lt;/contributors&gt;&lt;auth-address&gt;School of Physics and Astronomy, Tel Aviv University, 69978 Ramat Aviv, Israel.&lt;/auth-address&gt;&lt;titles&gt;&lt;title&gt;Glutamate regulation of calcium and IP3 oscillating and pulsating dynamics in astrocytes&lt;/title&gt;&lt;secondary-title&gt;J Biol Phys&lt;/secondary-title&gt;&lt;/titles&gt;&lt;pages&gt;383-411&lt;/pages&gt;&lt;volume&gt;35&lt;/volume&gt;&lt;number&gt;4&lt;/number&gt;&lt;edition&gt;2009/08/12&lt;/edition&gt;&lt;dates&gt;&lt;year&gt;2009&lt;/year&gt;&lt;pub-dates&gt;&lt;date&gt;Oct&lt;/date&gt;&lt;/pub-dates&gt;&lt;/dates&gt;&lt;isbn&gt;0092-0606 (Print)&amp;#xD;0092-0606 (Linking)&lt;/isbn&gt;&lt;accession-num&gt;19669422&lt;/accession-num&gt;&lt;urls&gt;&lt;related-urls&gt;&lt;url&gt;https://www.ncbi.nlm.nih.gov/pubmed/19669422&lt;/url&gt;&lt;/related-urls&gt;&lt;/urls&gt;&lt;custom2&gt;PMC2750743&lt;/custom2&gt;&lt;electronic-resource-num&gt;10.1007/s10867-009-9155-y&lt;/electronic-resource-num&gt;&lt;/record&gt;&lt;/Cite&gt;&lt;/EndNote&gt;</w:instrText>
      </w:r>
      <w:r w:rsidR="009A41EB" w:rsidRPr="00DC34C1">
        <w:rPr>
          <w:rFonts w:asciiTheme="majorBidi" w:hAnsiTheme="majorBidi" w:cstheme="majorBidi"/>
        </w:rPr>
        <w:fldChar w:fldCharType="separate"/>
      </w:r>
      <w:r w:rsidR="009A41EB" w:rsidRPr="00DC34C1">
        <w:rPr>
          <w:rFonts w:asciiTheme="majorBidi" w:hAnsiTheme="majorBidi" w:cstheme="majorBidi"/>
          <w:noProof/>
        </w:rPr>
        <w:t>[10]</w:t>
      </w:r>
      <w:r w:rsidR="009A41EB" w:rsidRPr="00DC34C1">
        <w:rPr>
          <w:rFonts w:asciiTheme="majorBidi" w:hAnsiTheme="majorBidi" w:cstheme="majorBidi"/>
        </w:rPr>
        <w:fldChar w:fldCharType="end"/>
      </w:r>
      <w:r w:rsidR="001514A8" w:rsidRPr="00DC34C1">
        <w:rPr>
          <w:rFonts w:asciiTheme="majorBidi" w:hAnsiTheme="majorBidi" w:cstheme="majorBidi"/>
        </w:rPr>
        <w:t xml:space="preserve">, denoted by </w:t>
      </w:r>
      <m:oMath>
        <m:r>
          <w:rPr>
            <w:rFonts w:ascii="Cambria Math" w:eastAsiaTheme="minorEastAsia" w:hAnsi="Cambria Math" w:cstheme="majorBidi"/>
          </w:rPr>
          <m:t>p,</m:t>
        </m:r>
      </m:oMath>
      <w:r w:rsidR="001514A8" w:rsidRPr="00DC34C1">
        <w:rPr>
          <w:rFonts w:asciiTheme="majorBidi" w:hAnsiTheme="majorBidi" w:cstheme="majorBidi"/>
        </w:rPr>
        <w:t xml:space="preserve"> was modified to account for the GPCRs contribution. This resulted in a single differential equation</w:t>
      </w:r>
      <w:r w:rsidR="00B90CF8" w:rsidRPr="00DC34C1">
        <w:rPr>
          <w:rFonts w:asciiTheme="majorBidi" w:hAnsiTheme="majorBidi" w:cstheme="majorBidi"/>
        </w:rPr>
        <w:t xml:space="preserve"> for IP</w:t>
      </w:r>
      <w:r w:rsidR="00B90CF8" w:rsidRPr="00DC34C1">
        <w:rPr>
          <w:rFonts w:asciiTheme="majorBidi" w:hAnsiTheme="majorBidi" w:cstheme="majorBidi"/>
          <w:vertAlign w:val="subscript"/>
        </w:rPr>
        <w:t>3</w:t>
      </w:r>
      <w:r w:rsidR="00B90CF8" w:rsidRPr="00DC34C1">
        <w:rPr>
          <w:rFonts w:asciiTheme="majorBidi" w:hAnsiTheme="majorBidi" w:cstheme="majorBidi"/>
        </w:rPr>
        <w:t xml:space="preserve"> dynamics</w:t>
      </w:r>
      <w:r w:rsidR="001514A8" w:rsidRPr="00DC34C1">
        <w:rPr>
          <w:rFonts w:asciiTheme="majorBidi" w:hAnsiTheme="majorBidi" w:cstheme="majorBidi"/>
        </w:rPr>
        <w:t xml:space="preserve">. </w:t>
      </w:r>
      <w:r w:rsidR="002A4817">
        <w:rPr>
          <w:rFonts w:asciiTheme="majorBidi" w:hAnsiTheme="majorBidi" w:cstheme="majorBidi"/>
        </w:rPr>
        <w:t xml:space="preserve">We then solved the model numerically with a verity of glutamate inputs, mimicking experimental setups and biological time course. </w:t>
      </w:r>
      <w:r w:rsidR="009446C0" w:rsidRPr="00DC34C1">
        <w:rPr>
          <w:rFonts w:asciiTheme="majorBidi" w:hAnsiTheme="majorBidi" w:cstheme="majorBidi"/>
        </w:rPr>
        <w:t>Table</w:t>
      </w:r>
      <w:r w:rsidR="00E87E4A" w:rsidRPr="00DC34C1">
        <w:rPr>
          <w:rFonts w:asciiTheme="majorBidi" w:hAnsiTheme="majorBidi" w:cstheme="majorBidi"/>
        </w:rPr>
        <w:t xml:space="preserve"> 1</w:t>
      </w:r>
      <w:r w:rsidR="009446C0" w:rsidRPr="00DC34C1">
        <w:rPr>
          <w:rFonts w:asciiTheme="majorBidi" w:hAnsiTheme="majorBidi" w:cstheme="majorBidi"/>
        </w:rPr>
        <w:t xml:space="preserve"> in the appendix presents the</w:t>
      </w:r>
      <w:r w:rsidR="009A0713" w:rsidRPr="00DC34C1">
        <w:rPr>
          <w:rFonts w:asciiTheme="majorBidi" w:hAnsiTheme="majorBidi" w:cstheme="majorBidi"/>
        </w:rPr>
        <w:t xml:space="preserve"> used symbols and</w:t>
      </w:r>
      <w:r w:rsidR="009446C0" w:rsidRPr="00DC34C1">
        <w:rPr>
          <w:rFonts w:asciiTheme="majorBidi" w:hAnsiTheme="majorBidi" w:cstheme="majorBidi"/>
        </w:rPr>
        <w:t xml:space="preserve"> parameters of the model and their significances. </w:t>
      </w:r>
    </w:p>
    <w:p w14:paraId="650EA3A3" w14:textId="4E2B98E7" w:rsidR="00D6470F" w:rsidRPr="00DC34C1" w:rsidRDefault="0009530F" w:rsidP="00730C6F">
      <w:pPr>
        <w:spacing w:line="360" w:lineRule="auto"/>
        <w:jc w:val="both"/>
        <w:rPr>
          <w:rFonts w:asciiTheme="majorBidi" w:hAnsiTheme="majorBidi" w:cstheme="majorBidi"/>
        </w:rPr>
      </w:pPr>
      <w:r>
        <w:rPr>
          <w:rFonts w:asciiTheme="majorBidi" w:hAnsiTheme="majorBidi" w:cstheme="majorBidi"/>
          <w:b/>
          <w:bCs/>
        </w:rPr>
        <w:t>GPCR</w:t>
      </w:r>
      <w:r w:rsidR="00730C6F">
        <w:rPr>
          <w:rFonts w:asciiTheme="majorBidi" w:hAnsiTheme="majorBidi" w:cstheme="majorBidi"/>
          <w:b/>
          <w:bCs/>
        </w:rPr>
        <w:t xml:space="preserve"> dynamics </w:t>
      </w:r>
    </w:p>
    <w:p w14:paraId="2CE973B9" w14:textId="75BA3578" w:rsidR="00882215" w:rsidRPr="00DC34C1" w:rsidRDefault="00B209AB" w:rsidP="00DC34C1">
      <w:pPr>
        <w:spacing w:line="360" w:lineRule="auto"/>
        <w:ind w:firstLine="720"/>
        <w:jc w:val="both"/>
        <w:rPr>
          <w:rFonts w:asciiTheme="majorBidi" w:hAnsiTheme="majorBidi" w:cstheme="majorBidi"/>
        </w:rPr>
      </w:pPr>
      <w:r w:rsidRPr="00DC34C1">
        <w:rPr>
          <w:rFonts w:asciiTheme="majorBidi" w:hAnsiTheme="majorBidi" w:cstheme="majorBidi"/>
        </w:rPr>
        <w:t>We model</w:t>
      </w:r>
      <w:r w:rsidR="00790ADB" w:rsidRPr="00DC34C1">
        <w:rPr>
          <w:rFonts w:asciiTheme="majorBidi" w:hAnsiTheme="majorBidi" w:cstheme="majorBidi"/>
        </w:rPr>
        <w:t>ed</w:t>
      </w:r>
      <w:r w:rsidRPr="00DC34C1">
        <w:rPr>
          <w:rFonts w:asciiTheme="majorBidi" w:hAnsiTheme="majorBidi" w:cstheme="majorBidi"/>
        </w:rPr>
        <w:t xml:space="preserve"> the dynamics of GPCRs by considering their </w:t>
      </w:r>
      <w:r w:rsidR="00006707" w:rsidRPr="00DC34C1">
        <w:rPr>
          <w:rFonts w:asciiTheme="majorBidi" w:hAnsiTheme="majorBidi" w:cstheme="majorBidi"/>
        </w:rPr>
        <w:t>three</w:t>
      </w:r>
      <w:r w:rsidRPr="00DC34C1">
        <w:rPr>
          <w:rFonts w:asciiTheme="majorBidi" w:hAnsiTheme="majorBidi" w:cstheme="majorBidi"/>
        </w:rPr>
        <w:t xml:space="preserve"> possible states</w:t>
      </w:r>
      <w:r w:rsidR="00006707" w:rsidRPr="00DC34C1">
        <w:rPr>
          <w:rFonts w:asciiTheme="majorBidi" w:hAnsiTheme="majorBidi" w:cstheme="majorBidi"/>
        </w:rPr>
        <w:t xml:space="preserve"> and the fact that their total number is conserved</w:t>
      </w:r>
      <w:r w:rsidRPr="00DC34C1">
        <w:rPr>
          <w:rFonts w:asciiTheme="majorBidi" w:hAnsiTheme="majorBidi" w:cstheme="majorBidi"/>
        </w:rPr>
        <w:t xml:space="preserve">. </w:t>
      </w:r>
      <w:r w:rsidR="00176EED" w:rsidRPr="00DC34C1">
        <w:rPr>
          <w:rFonts w:asciiTheme="majorBidi" w:hAnsiTheme="majorBidi" w:cstheme="majorBidi"/>
        </w:rPr>
        <w:t>Figure 2</w:t>
      </w:r>
      <w:r w:rsidRPr="00DC34C1">
        <w:rPr>
          <w:rFonts w:asciiTheme="majorBidi" w:hAnsiTheme="majorBidi" w:cstheme="majorBidi"/>
        </w:rPr>
        <w:t xml:space="preserve"> shows the transition among </w:t>
      </w:r>
      <w:r w:rsidR="00006707" w:rsidRPr="00DC34C1">
        <w:rPr>
          <w:rFonts w:asciiTheme="majorBidi" w:hAnsiTheme="majorBidi" w:cstheme="majorBidi"/>
        </w:rPr>
        <w:t>these</w:t>
      </w:r>
      <w:r w:rsidRPr="00DC34C1">
        <w:rPr>
          <w:rFonts w:asciiTheme="majorBidi" w:hAnsiTheme="majorBidi" w:cstheme="majorBidi"/>
        </w:rPr>
        <w:t xml:space="preserve"> states and the associated rate constant</w:t>
      </w:r>
      <w:r w:rsidR="00006707" w:rsidRPr="00DC34C1">
        <w:rPr>
          <w:rFonts w:asciiTheme="majorBidi" w:hAnsiTheme="majorBidi" w:cstheme="majorBidi"/>
        </w:rPr>
        <w:t xml:space="preserve">s. The activated GPCRs is denoted by </w:t>
      </w:r>
      <m:oMath>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oMath>
      <w:r w:rsidR="00006707" w:rsidRPr="00DC34C1">
        <w:rPr>
          <w:rFonts w:asciiTheme="majorBidi" w:hAnsiTheme="majorBidi" w:cstheme="majorBidi"/>
          <w:vertAlign w:val="superscript"/>
        </w:rPr>
        <w:t xml:space="preserve"> </w:t>
      </w:r>
      <w:r w:rsidR="00006707" w:rsidRPr="00DC34C1">
        <w:rPr>
          <w:rFonts w:asciiTheme="majorBidi" w:hAnsiTheme="majorBidi" w:cstheme="majorBidi"/>
        </w:rPr>
        <w:t>and is</w:t>
      </w:r>
      <w:r w:rsidR="00DE0679" w:rsidRPr="00DC34C1">
        <w:rPr>
          <w:rFonts w:asciiTheme="majorBidi" w:hAnsiTheme="majorBidi" w:cstheme="majorBidi"/>
        </w:rPr>
        <w:t xml:space="preserve"> expressed as:</w:t>
      </w:r>
    </w:p>
    <w:p w14:paraId="7BF04075" w14:textId="3A6ED155" w:rsidR="00DE0679" w:rsidRPr="00DC34C1" w:rsidRDefault="00044FF3" w:rsidP="00DC34C1">
      <w:pPr>
        <w:spacing w:line="360" w:lineRule="auto"/>
        <w:jc w:val="both"/>
        <w:rPr>
          <w:rFonts w:asciiTheme="majorBidi" w:eastAsiaTheme="minorEastAsia" w:hAnsiTheme="majorBidi" w:cstheme="majorBidi"/>
        </w:rPr>
      </w:pPr>
      <m:oMathPara>
        <m:oMath>
          <m:f>
            <m:fPr>
              <m:ctrlPr>
                <w:rPr>
                  <w:rFonts w:ascii="Cambria Math" w:eastAsiaTheme="minorEastAsia" w:hAnsi="Cambria Math" w:cstheme="majorBidi"/>
                  <w:i/>
                </w:rPr>
              </m:ctrlPr>
            </m:fPr>
            <m:num>
              <m:r>
                <w:rPr>
                  <w:rFonts w:ascii="Cambria Math" w:eastAsiaTheme="minorEastAsia" w:hAnsi="Cambria Math" w:cstheme="majorBidi"/>
                </w:rPr>
                <m:t>d</m:t>
              </m:r>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num>
            <m:den>
              <m:r>
                <w:rPr>
                  <w:rFonts w:ascii="Cambria Math" w:eastAsiaTheme="minorEastAsia" w:hAnsi="Cambria Math" w:cstheme="majorBidi"/>
                </w:rPr>
                <m:t>dt</m:t>
              </m:r>
            </m:den>
          </m:f>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m:t>
              </m:r>
            </m:sub>
          </m:sSub>
          <m:r>
            <w:rPr>
              <w:rFonts w:ascii="Cambria Math" w:eastAsiaTheme="minorEastAsia" w:hAnsi="Cambria Math" w:cstheme="majorBidi"/>
              <w:i/>
            </w:rPr>
            <w:sym w:font="Symbol" w:char="F067"/>
          </m:r>
          <m:r>
            <w:rPr>
              <w:rFonts w:ascii="Cambria Math" w:eastAsiaTheme="minorEastAsia" w:hAnsi="Cambria Math" w:cstheme="majorBidi"/>
            </w:rPr>
            <m:t xml:space="preserve"> G-</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m:t>
              </m:r>
            </m:sub>
          </m:sSub>
          <m:r>
            <w:rPr>
              <w:rFonts w:ascii="Cambria Math" w:eastAsiaTheme="minorEastAsia" w:hAnsi="Cambria Math" w:cstheme="majorBidi"/>
            </w:rPr>
            <m:t xml:space="preserve"> </m:t>
          </m:r>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d1</m:t>
              </m:r>
            </m:sub>
          </m:sSub>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r>
            <w:rPr>
              <w:rFonts w:ascii="Cambria Math" w:eastAsiaTheme="minorEastAsia" w:hAnsi="Cambria Math" w:cstheme="majorBidi"/>
            </w:rPr>
            <m:t>,</m:t>
          </m:r>
        </m:oMath>
      </m:oMathPara>
    </w:p>
    <w:p w14:paraId="04FD7349" w14:textId="00FB26F0" w:rsidR="00DE0679" w:rsidRPr="00DC34C1" w:rsidRDefault="001E7005" w:rsidP="00DC34C1">
      <w:pPr>
        <w:spacing w:line="360" w:lineRule="auto"/>
        <w:jc w:val="both"/>
        <w:rPr>
          <w:rFonts w:asciiTheme="majorBidi" w:eastAsiaTheme="minorEastAsia" w:hAnsiTheme="majorBidi" w:cstheme="majorBidi"/>
        </w:rPr>
      </w:pPr>
      <w:r w:rsidRPr="00DC34C1">
        <w:rPr>
          <w:rFonts w:asciiTheme="majorBidi" w:eastAsiaTheme="minorEastAsia" w:hAnsiTheme="majorBidi" w:cstheme="majorBidi"/>
        </w:rPr>
        <w:t xml:space="preserve">Where γ is the </w:t>
      </w:r>
      <w:r w:rsidR="00790ADB" w:rsidRPr="00DC34C1">
        <w:rPr>
          <w:rFonts w:asciiTheme="majorBidi" w:eastAsiaTheme="minorEastAsia" w:hAnsiTheme="majorBidi" w:cstheme="majorBidi"/>
        </w:rPr>
        <w:t xml:space="preserve">extracellular </w:t>
      </w:r>
      <w:r w:rsidRPr="00DC34C1">
        <w:rPr>
          <w:rFonts w:asciiTheme="majorBidi" w:eastAsiaTheme="minorEastAsia" w:hAnsiTheme="majorBidi" w:cstheme="majorBidi"/>
        </w:rPr>
        <w:t>glutamate concentration</w:t>
      </w:r>
      <w:r w:rsidR="00790ADB" w:rsidRPr="00DC34C1">
        <w:rPr>
          <w:rFonts w:asciiTheme="majorBidi" w:eastAsiaTheme="minorEastAsia" w:hAnsiTheme="majorBidi" w:cstheme="majorBidi"/>
        </w:rPr>
        <w:t>,</w:t>
      </w:r>
      <m:oMath>
        <m:r>
          <w:rPr>
            <w:rFonts w:ascii="Cambria Math" w:eastAsiaTheme="minorEastAsia" w:hAnsi="Cambria Math" w:cstheme="majorBidi"/>
          </w:rPr>
          <m:t xml:space="preserve"> </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m:t>
            </m:r>
          </m:sub>
        </m:sSub>
      </m:oMath>
      <w:r w:rsidR="00790ADB" w:rsidRPr="00DC34C1">
        <w:rPr>
          <w:rFonts w:asciiTheme="majorBidi" w:eastAsiaTheme="minorEastAsia" w:hAnsiTheme="majorBidi" w:cstheme="majorBidi"/>
        </w:rPr>
        <w:t xml:space="preserve"> is the </w:t>
      </w:r>
      <w:r w:rsidR="00C46E87" w:rsidRPr="00DC34C1">
        <w:rPr>
          <w:rFonts w:asciiTheme="majorBidi" w:eastAsiaTheme="minorEastAsia" w:hAnsiTheme="majorBidi" w:cstheme="majorBidi"/>
        </w:rPr>
        <w:t>activation rate</w:t>
      </w:r>
      <w:r w:rsidR="00393CC6" w:rsidRPr="00DC34C1">
        <w:rPr>
          <w:rFonts w:asciiTheme="majorBidi" w:eastAsiaTheme="minorEastAsia" w:hAnsiTheme="majorBidi" w:cstheme="majorBidi"/>
        </w:rPr>
        <w:t xml:space="preserve"> from the original state </w:t>
      </w:r>
      <m:oMath>
        <m:r>
          <w:rPr>
            <w:rFonts w:ascii="Cambria Math" w:eastAsiaTheme="minorEastAsia" w:hAnsi="Cambria Math" w:cstheme="majorBidi"/>
          </w:rPr>
          <m:t>G</m:t>
        </m:r>
      </m:oMath>
      <w:r w:rsidR="00393CC6" w:rsidRPr="00DC34C1">
        <w:rPr>
          <w:rFonts w:asciiTheme="majorBidi" w:eastAsiaTheme="minorEastAsia" w:hAnsiTheme="majorBidi" w:cstheme="majorBidi"/>
        </w:rPr>
        <w:t xml:space="preserve"> to the activated state </w:t>
      </w:r>
      <m:oMath>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oMath>
      <w:r w:rsidR="001E4AB1" w:rsidRPr="00DC34C1">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m:t>
            </m:r>
          </m:sub>
        </m:sSub>
      </m:oMath>
      <w:r w:rsidR="00393CC6" w:rsidRPr="00DC34C1">
        <w:rPr>
          <w:rFonts w:asciiTheme="majorBidi" w:eastAsiaTheme="minorEastAsia" w:hAnsiTheme="majorBidi" w:cstheme="majorBidi"/>
        </w:rPr>
        <w:t xml:space="preserve"> </w:t>
      </w:r>
      <w:r w:rsidR="001E4AB1" w:rsidRPr="00DC34C1">
        <w:rPr>
          <w:rFonts w:asciiTheme="majorBidi" w:eastAsiaTheme="minorEastAsia" w:hAnsiTheme="majorBidi" w:cstheme="majorBidi"/>
        </w:rPr>
        <w:t xml:space="preserve">is the </w:t>
      </w:r>
      <w:r w:rsidR="00C46E87" w:rsidRPr="00DC34C1">
        <w:rPr>
          <w:rFonts w:asciiTheme="majorBidi" w:eastAsiaTheme="minorEastAsia" w:hAnsiTheme="majorBidi" w:cstheme="majorBidi"/>
        </w:rPr>
        <w:t>deactivation</w:t>
      </w:r>
      <w:r w:rsidR="001E4AB1" w:rsidRPr="00DC34C1">
        <w:rPr>
          <w:rFonts w:asciiTheme="majorBidi" w:eastAsiaTheme="minorEastAsia" w:hAnsiTheme="majorBidi" w:cstheme="majorBidi"/>
        </w:rPr>
        <w:t xml:space="preserve"> </w:t>
      </w:r>
      <w:r w:rsidR="00C46E87" w:rsidRPr="00DC34C1">
        <w:rPr>
          <w:rFonts w:asciiTheme="majorBidi" w:eastAsiaTheme="minorEastAsia" w:hAnsiTheme="majorBidi" w:cstheme="majorBidi"/>
        </w:rPr>
        <w:t xml:space="preserve">rate </w:t>
      </w:r>
      <w:r w:rsidR="001E4AB1" w:rsidRPr="00DC34C1">
        <w:rPr>
          <w:rFonts w:asciiTheme="majorBidi" w:eastAsiaTheme="minorEastAsia" w:hAnsiTheme="majorBidi" w:cstheme="majorBidi"/>
        </w:rPr>
        <w:t xml:space="preserve">from the activated state </w:t>
      </w:r>
      <m:oMath>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oMath>
      <w:r w:rsidR="001E4AB1" w:rsidRPr="00DC34C1">
        <w:rPr>
          <w:rFonts w:asciiTheme="majorBidi" w:eastAsiaTheme="minorEastAsia" w:hAnsiTheme="majorBidi" w:cstheme="majorBidi"/>
        </w:rPr>
        <w:t xml:space="preserve"> to the original state</w:t>
      </w:r>
      <m:oMath>
        <m:r>
          <w:rPr>
            <w:rFonts w:ascii="Cambria Math" w:eastAsiaTheme="minorEastAsia" w:hAnsi="Cambria Math" w:cstheme="majorBidi"/>
          </w:rPr>
          <m:t xml:space="preserve"> G</m:t>
        </m:r>
      </m:oMath>
      <w:r w:rsidR="001E4AB1" w:rsidRPr="00DC34C1">
        <w:rPr>
          <w:rFonts w:asciiTheme="majorBidi" w:eastAsiaTheme="minorEastAsia" w:hAnsiTheme="majorBidi" w:cstheme="majorBidi"/>
        </w:rPr>
        <w:t xml:space="preserve">, and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d1</m:t>
            </m:r>
          </m:sub>
        </m:sSub>
      </m:oMath>
      <w:r w:rsidR="001E4AB1" w:rsidRPr="00DC34C1">
        <w:rPr>
          <w:rFonts w:asciiTheme="majorBidi" w:eastAsiaTheme="minorEastAsia" w:hAnsiTheme="majorBidi" w:cstheme="majorBidi"/>
        </w:rPr>
        <w:t xml:space="preserve"> is the </w:t>
      </w:r>
      <w:r w:rsidR="00C46E87" w:rsidRPr="00DC34C1">
        <w:rPr>
          <w:rFonts w:asciiTheme="majorBidi" w:eastAsiaTheme="minorEastAsia" w:hAnsiTheme="majorBidi" w:cstheme="majorBidi"/>
        </w:rPr>
        <w:t>desensitization rate</w:t>
      </w:r>
      <w:r w:rsidR="006F5FF1" w:rsidRPr="00DC34C1">
        <w:rPr>
          <w:rFonts w:asciiTheme="majorBidi" w:eastAsiaTheme="minorEastAsia" w:hAnsiTheme="majorBidi" w:cstheme="majorBidi"/>
        </w:rPr>
        <w:t xml:space="preserve"> from the activated state </w:t>
      </w:r>
      <m:oMath>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oMath>
      <w:r w:rsidR="006F5FF1" w:rsidRPr="00DC34C1">
        <w:rPr>
          <w:rFonts w:asciiTheme="majorBidi" w:eastAsiaTheme="minorEastAsia" w:hAnsiTheme="majorBidi" w:cstheme="majorBidi"/>
        </w:rPr>
        <w:t xml:space="preserve"> to the homologous desensitization state </w:t>
      </w:r>
      <m:oMath>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d1.</m:t>
            </m:r>
          </m:sub>
        </m:sSub>
        <m:r>
          <w:rPr>
            <w:rFonts w:ascii="Cambria Math" w:eastAsiaTheme="minorEastAsia" w:hAnsi="Cambria Math" w:cstheme="majorBidi"/>
          </w:rPr>
          <m:t xml:space="preserve"> </m:t>
        </m:r>
      </m:oMath>
      <w:r w:rsidR="00DE0679" w:rsidRPr="00DC34C1">
        <w:rPr>
          <w:rFonts w:asciiTheme="majorBidi" w:eastAsiaTheme="minorEastAsia" w:hAnsiTheme="majorBidi" w:cstheme="majorBidi"/>
        </w:rPr>
        <w:t>The</w:t>
      </w:r>
      <w:r w:rsidR="004A6657" w:rsidRPr="00DC34C1">
        <w:rPr>
          <w:rFonts w:asciiTheme="majorBidi" w:eastAsiaTheme="minorEastAsia" w:hAnsiTheme="majorBidi" w:cstheme="majorBidi"/>
        </w:rPr>
        <w:t xml:space="preserve"> GPCRs that undergo homologous desensitization </w:t>
      </w:r>
      <m:oMath>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d1</m:t>
            </m:r>
          </m:sub>
        </m:sSub>
        <m:r>
          <w:rPr>
            <w:rFonts w:ascii="Cambria Math" w:eastAsiaTheme="minorEastAsia" w:hAnsi="Cambria Math" w:cstheme="majorBidi"/>
          </w:rPr>
          <m:t xml:space="preserve"> </m:t>
        </m:r>
      </m:oMath>
      <w:r w:rsidR="004A6657" w:rsidRPr="00DC34C1">
        <w:rPr>
          <w:rFonts w:asciiTheme="majorBidi" w:eastAsiaTheme="minorEastAsia" w:hAnsiTheme="majorBidi" w:cstheme="majorBidi"/>
        </w:rPr>
        <w:t xml:space="preserve">and heterologous desensitization </w:t>
      </w:r>
      <m:oMath>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d2</m:t>
            </m:r>
          </m:sub>
        </m:sSub>
      </m:oMath>
      <w:r w:rsidR="004A6657" w:rsidRPr="00DC34C1">
        <w:rPr>
          <w:rFonts w:asciiTheme="majorBidi" w:eastAsiaTheme="minorEastAsia" w:hAnsiTheme="majorBidi" w:cstheme="majorBidi"/>
          <w:vertAlign w:val="subscript"/>
        </w:rPr>
        <w:t xml:space="preserve"> </w:t>
      </w:r>
      <w:r w:rsidR="004A6657" w:rsidRPr="00DC34C1">
        <w:rPr>
          <w:rFonts w:asciiTheme="majorBidi" w:eastAsiaTheme="minorEastAsia" w:hAnsiTheme="majorBidi" w:cstheme="majorBidi"/>
        </w:rPr>
        <w:t xml:space="preserve">are expressed by the following equations:  </w:t>
      </w:r>
    </w:p>
    <w:p w14:paraId="310F8AA6" w14:textId="197B1C5A" w:rsidR="003A649E" w:rsidRPr="00DC34C1" w:rsidRDefault="00044FF3" w:rsidP="00DC34C1">
      <w:pPr>
        <w:spacing w:line="360" w:lineRule="auto"/>
        <w:jc w:val="both"/>
        <w:rPr>
          <w:rFonts w:asciiTheme="majorBidi" w:eastAsiaTheme="minorEastAsia" w:hAnsiTheme="majorBidi" w:cstheme="majorBidi"/>
        </w:rPr>
      </w:pPr>
      <m:oMathPara>
        <m:oMath>
          <m:f>
            <m:fPr>
              <m:ctrlPr>
                <w:rPr>
                  <w:rFonts w:ascii="Cambria Math" w:eastAsiaTheme="minorEastAsia" w:hAnsi="Cambria Math" w:cstheme="majorBidi"/>
                  <w:i/>
                </w:rPr>
              </m:ctrlPr>
            </m:fPr>
            <m:num>
              <m:r>
                <w:rPr>
                  <w:rFonts w:ascii="Cambria Math" w:eastAsiaTheme="minorEastAsia" w:hAnsi="Cambria Math" w:cstheme="majorBidi"/>
                </w:rPr>
                <m:t>d</m:t>
              </m:r>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d1</m:t>
                  </m:r>
                </m:sub>
              </m:sSub>
            </m:num>
            <m:den>
              <m:r>
                <w:rPr>
                  <w:rFonts w:ascii="Cambria Math" w:eastAsiaTheme="minorEastAsia" w:hAnsi="Cambria Math" w:cstheme="majorBidi"/>
                </w:rPr>
                <m:t>dt</m:t>
              </m:r>
            </m:den>
          </m:f>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d1</m:t>
              </m:r>
            </m:sub>
          </m:sSub>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r1</m:t>
              </m:r>
            </m:sub>
          </m:sSub>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d1,</m:t>
              </m:r>
            </m:sub>
          </m:sSub>
        </m:oMath>
      </m:oMathPara>
    </w:p>
    <w:p w14:paraId="7431497B" w14:textId="1971726D" w:rsidR="004A6657" w:rsidRPr="00DC34C1" w:rsidRDefault="003A649E" w:rsidP="00DC34C1">
      <w:pPr>
        <w:spacing w:line="360" w:lineRule="auto"/>
        <w:jc w:val="both"/>
        <w:rPr>
          <w:rFonts w:asciiTheme="majorBidi" w:eastAsiaTheme="minorEastAsia" w:hAnsiTheme="majorBidi" w:cstheme="majorBidi"/>
        </w:rPr>
      </w:pPr>
      <m:oMathPara>
        <m:oMath>
          <m:r>
            <w:rPr>
              <w:rFonts w:ascii="Cambria Math" w:eastAsiaTheme="minorEastAsia" w:hAnsi="Cambria Math" w:cstheme="majorBidi"/>
            </w:rPr>
            <w:lastRenderedPageBreak/>
            <m:t xml:space="preserve"> </m:t>
          </m:r>
          <m:f>
            <m:fPr>
              <m:ctrlPr>
                <w:rPr>
                  <w:rFonts w:ascii="Cambria Math" w:eastAsiaTheme="minorEastAsia" w:hAnsi="Cambria Math" w:cstheme="majorBidi"/>
                  <w:i/>
                </w:rPr>
              </m:ctrlPr>
            </m:fPr>
            <m:num>
              <m:r>
                <w:rPr>
                  <w:rFonts w:ascii="Cambria Math" w:eastAsiaTheme="minorEastAsia" w:hAnsi="Cambria Math" w:cstheme="majorBidi"/>
                </w:rPr>
                <m:t>d</m:t>
              </m:r>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d2</m:t>
                  </m:r>
                </m:sub>
              </m:sSub>
            </m:num>
            <m:den>
              <m:r>
                <w:rPr>
                  <w:rFonts w:ascii="Cambria Math" w:eastAsiaTheme="minorEastAsia" w:hAnsi="Cambria Math" w:cstheme="majorBidi"/>
                </w:rPr>
                <m:t>dt</m:t>
              </m:r>
            </m:den>
          </m:f>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d2</m:t>
              </m:r>
            </m:sub>
          </m:sSub>
          <m:r>
            <w:rPr>
              <w:rFonts w:ascii="Cambria Math" w:eastAsiaTheme="minorEastAsia" w:hAnsi="Cambria Math" w:cstheme="majorBidi"/>
            </w:rPr>
            <m:t>G</m:t>
          </m:r>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r2</m:t>
              </m:r>
            </m:sub>
          </m:sSub>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d2</m:t>
              </m:r>
            </m:sub>
          </m:sSub>
          <m:r>
            <w:rPr>
              <w:rFonts w:ascii="Cambria Math" w:eastAsiaTheme="minorEastAsia" w:hAnsi="Cambria Math" w:cstheme="majorBidi"/>
            </w:rPr>
            <m:t>,</m:t>
          </m:r>
        </m:oMath>
      </m:oMathPara>
    </w:p>
    <w:p w14:paraId="053ECBB4" w14:textId="7273DFC0" w:rsidR="003A649E" w:rsidRPr="00DC34C1" w:rsidRDefault="001E7005" w:rsidP="00DC34C1">
      <w:pPr>
        <w:spacing w:line="360" w:lineRule="auto"/>
        <w:jc w:val="both"/>
        <w:rPr>
          <w:rFonts w:asciiTheme="majorBidi" w:eastAsiaTheme="minorEastAsia" w:hAnsiTheme="majorBidi" w:cstheme="majorBidi"/>
        </w:rPr>
      </w:pPr>
      <w:r w:rsidRPr="00DC34C1">
        <w:rPr>
          <w:rFonts w:asciiTheme="majorBidi" w:eastAsiaTheme="minorEastAsia" w:hAnsiTheme="majorBidi" w:cstheme="majorBidi"/>
        </w:rPr>
        <w:t xml:space="preserve">Where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r1</m:t>
            </m:r>
          </m:sub>
        </m:sSub>
      </m:oMath>
      <w:r w:rsidRPr="00DC34C1">
        <w:rPr>
          <w:rFonts w:asciiTheme="majorBidi" w:eastAsiaTheme="minorEastAsia" w:hAnsiTheme="majorBidi" w:cstheme="majorBidi"/>
        </w:rPr>
        <w:t xml:space="preserve"> is </w:t>
      </w:r>
      <w:r w:rsidR="00C46E87" w:rsidRPr="00DC34C1">
        <w:rPr>
          <w:rFonts w:asciiTheme="majorBidi" w:eastAsiaTheme="minorEastAsia" w:hAnsiTheme="majorBidi" w:cstheme="majorBidi"/>
        </w:rPr>
        <w:t xml:space="preserve">the </w:t>
      </w:r>
      <w:r w:rsidR="001B0B7C" w:rsidRPr="00DC34C1">
        <w:rPr>
          <w:rFonts w:asciiTheme="majorBidi" w:eastAsiaTheme="minorEastAsia" w:hAnsiTheme="majorBidi" w:cstheme="majorBidi"/>
        </w:rPr>
        <w:t>recovery rate</w:t>
      </w:r>
      <w:r w:rsidR="00C46E87" w:rsidRPr="00DC34C1">
        <w:rPr>
          <w:rFonts w:asciiTheme="majorBidi" w:eastAsiaTheme="minorEastAsia" w:hAnsiTheme="majorBidi" w:cstheme="majorBidi"/>
        </w:rPr>
        <w:t xml:space="preserve"> from </w:t>
      </w:r>
      <w:r w:rsidR="009B1A96" w:rsidRPr="00DC34C1">
        <w:rPr>
          <w:rFonts w:asciiTheme="majorBidi" w:eastAsiaTheme="minorEastAsia" w:hAnsiTheme="majorBidi" w:cstheme="majorBidi"/>
        </w:rPr>
        <w:t xml:space="preserve">the homologous desensitization state </w:t>
      </w:r>
      <m:oMath>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d1</m:t>
            </m:r>
          </m:sub>
        </m:sSub>
      </m:oMath>
      <w:r w:rsidR="009B1A96" w:rsidRPr="00DC34C1">
        <w:rPr>
          <w:rFonts w:asciiTheme="majorBidi" w:eastAsiaTheme="minorEastAsia" w:hAnsiTheme="majorBidi" w:cstheme="majorBidi"/>
        </w:rPr>
        <w:t xml:space="preserve"> to the original state </w:t>
      </w:r>
      <m:oMath>
        <m:r>
          <w:rPr>
            <w:rFonts w:ascii="Cambria Math" w:eastAsiaTheme="minorEastAsia" w:hAnsi="Cambria Math" w:cstheme="majorBidi"/>
          </w:rPr>
          <m:t>G</m:t>
        </m:r>
      </m:oMath>
      <w:r w:rsidR="009B1A96" w:rsidRPr="00DC34C1">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d2</m:t>
            </m:r>
          </m:sub>
        </m:sSub>
      </m:oMath>
      <w:r w:rsidR="009B1A96" w:rsidRPr="00DC34C1">
        <w:rPr>
          <w:rFonts w:asciiTheme="majorBidi" w:eastAsiaTheme="minorEastAsia" w:hAnsiTheme="majorBidi" w:cstheme="majorBidi"/>
        </w:rPr>
        <w:t xml:space="preserve"> is the desensitization rate from the activated state </w:t>
      </w:r>
      <m:oMath>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oMath>
      <w:r w:rsidR="009B1A96" w:rsidRPr="00DC34C1">
        <w:rPr>
          <w:rFonts w:asciiTheme="majorBidi" w:eastAsiaTheme="minorEastAsia" w:hAnsiTheme="majorBidi" w:cstheme="majorBidi"/>
        </w:rPr>
        <w:t xml:space="preserve"> to the </w:t>
      </w:r>
      <w:r w:rsidR="005B0A78" w:rsidRPr="00DC34C1">
        <w:rPr>
          <w:rFonts w:asciiTheme="majorBidi" w:eastAsiaTheme="minorEastAsia" w:hAnsiTheme="majorBidi" w:cstheme="majorBidi"/>
        </w:rPr>
        <w:t xml:space="preserve">heterologous </w:t>
      </w:r>
      <w:r w:rsidR="009B1A96" w:rsidRPr="00DC34C1">
        <w:rPr>
          <w:rFonts w:asciiTheme="majorBidi" w:eastAsiaTheme="minorEastAsia" w:hAnsiTheme="majorBidi" w:cstheme="majorBidi"/>
        </w:rPr>
        <w:t xml:space="preserve">desensitization state </w:t>
      </w:r>
      <m:oMath>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d2</m:t>
            </m:r>
          </m:sub>
        </m:sSub>
      </m:oMath>
      <w:r w:rsidR="005B0A78" w:rsidRPr="00DC34C1">
        <w:rPr>
          <w:rFonts w:asciiTheme="majorBidi" w:eastAsiaTheme="minorEastAsia" w:hAnsiTheme="majorBidi" w:cstheme="majorBidi"/>
        </w:rPr>
        <w:t xml:space="preserve">, and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r2</m:t>
            </m:r>
          </m:sub>
        </m:sSub>
      </m:oMath>
      <w:r w:rsidR="005B0A78" w:rsidRPr="00DC34C1">
        <w:rPr>
          <w:rFonts w:asciiTheme="majorBidi" w:eastAsiaTheme="minorEastAsia" w:hAnsiTheme="majorBidi" w:cstheme="majorBidi"/>
        </w:rPr>
        <w:t xml:space="preserve"> is the recovery rate from the </w:t>
      </w:r>
      <w:r w:rsidR="00CB760E" w:rsidRPr="00DC34C1">
        <w:rPr>
          <w:rFonts w:asciiTheme="majorBidi" w:eastAsiaTheme="minorEastAsia" w:hAnsiTheme="majorBidi" w:cstheme="majorBidi"/>
        </w:rPr>
        <w:t xml:space="preserve">heterologous </w:t>
      </w:r>
      <w:r w:rsidR="005B0A78" w:rsidRPr="00DC34C1">
        <w:rPr>
          <w:rFonts w:asciiTheme="majorBidi" w:eastAsiaTheme="minorEastAsia" w:hAnsiTheme="majorBidi" w:cstheme="majorBidi"/>
        </w:rPr>
        <w:t xml:space="preserve">desensitization state </w:t>
      </w:r>
      <m:oMath>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d2</m:t>
            </m:r>
          </m:sub>
        </m:sSub>
      </m:oMath>
      <w:r w:rsidR="005B0A78" w:rsidRPr="00DC34C1">
        <w:rPr>
          <w:rFonts w:asciiTheme="majorBidi" w:eastAsiaTheme="minorEastAsia" w:hAnsiTheme="majorBidi" w:cstheme="majorBidi"/>
        </w:rPr>
        <w:t xml:space="preserve"> to the original state </w:t>
      </w:r>
      <m:oMath>
        <m:r>
          <w:rPr>
            <w:rFonts w:ascii="Cambria Math" w:eastAsiaTheme="minorEastAsia" w:hAnsi="Cambria Math" w:cstheme="majorBidi"/>
          </w:rPr>
          <m:t>G</m:t>
        </m:r>
      </m:oMath>
      <w:r w:rsidR="00CB760E" w:rsidRPr="00DC34C1">
        <w:rPr>
          <w:rFonts w:asciiTheme="majorBidi" w:eastAsiaTheme="minorEastAsia" w:hAnsiTheme="majorBidi" w:cstheme="majorBidi"/>
        </w:rPr>
        <w:t xml:space="preserve">. </w:t>
      </w:r>
      <w:r w:rsidR="003A649E" w:rsidRPr="00DC34C1">
        <w:rPr>
          <w:rFonts w:asciiTheme="majorBidi" w:eastAsiaTheme="minorEastAsia" w:hAnsiTheme="majorBidi" w:cstheme="majorBidi"/>
        </w:rPr>
        <w:t xml:space="preserve">By conservation, the total number of GPCRs is accounted for by the following equation: </w:t>
      </w:r>
    </w:p>
    <w:p w14:paraId="3640C806" w14:textId="182B3242" w:rsidR="002C7177" w:rsidRPr="0026274D" w:rsidRDefault="003A649E" w:rsidP="00DC34C1">
      <w:pPr>
        <w:spacing w:line="360" w:lineRule="auto"/>
        <w:jc w:val="both"/>
        <w:rPr>
          <w:rFonts w:asciiTheme="majorBidi" w:eastAsiaTheme="minorEastAsia" w:hAnsiTheme="majorBidi" w:cstheme="majorBidi"/>
        </w:rPr>
      </w:pPr>
      <m:oMathPara>
        <m:oMath>
          <m:r>
            <w:rPr>
              <w:rFonts w:ascii="Cambria Math" w:eastAsiaTheme="minorEastAsia" w:hAnsi="Cambria Math" w:cstheme="majorBidi"/>
            </w:rPr>
            <m:t>G=1-</m:t>
          </m:r>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d1</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G</m:t>
              </m:r>
            </m:e>
            <m:sub>
              <m:r>
                <w:rPr>
                  <w:rFonts w:ascii="Cambria Math" w:eastAsiaTheme="minorEastAsia" w:hAnsi="Cambria Math" w:cstheme="majorBidi"/>
                </w:rPr>
                <m:t>d2</m:t>
              </m:r>
            </m:sub>
          </m:sSub>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oMath>
      </m:oMathPara>
    </w:p>
    <w:p w14:paraId="4C33BA09" w14:textId="77777777" w:rsidR="0026274D" w:rsidRPr="00DC34C1" w:rsidRDefault="0026274D" w:rsidP="00DC34C1">
      <w:pPr>
        <w:spacing w:line="360" w:lineRule="auto"/>
        <w:jc w:val="both"/>
        <w:rPr>
          <w:rFonts w:asciiTheme="majorBidi" w:eastAsiaTheme="minorEastAsia" w:hAnsiTheme="majorBidi" w:cstheme="majorBidi"/>
        </w:rPr>
      </w:pPr>
    </w:p>
    <w:p w14:paraId="2D6C736C" w14:textId="14AAEB2F" w:rsidR="00950FFB" w:rsidRPr="00DC34C1" w:rsidRDefault="002721B5" w:rsidP="00DC34C1">
      <w:pPr>
        <w:keepNext/>
        <w:spacing w:line="360" w:lineRule="auto"/>
        <w:jc w:val="center"/>
        <w:rPr>
          <w:rFonts w:asciiTheme="majorBidi" w:hAnsiTheme="majorBidi" w:cstheme="majorBidi"/>
        </w:rPr>
      </w:pPr>
      <w:r w:rsidRPr="00DC34C1">
        <w:rPr>
          <w:rFonts w:asciiTheme="majorBidi" w:hAnsiTheme="majorBidi" w:cstheme="majorBidi"/>
          <w:noProof/>
        </w:rPr>
        <w:drawing>
          <wp:inline distT="0" distB="0" distL="0" distR="0" wp14:anchorId="7C0D33CD" wp14:editId="7603C9B0">
            <wp:extent cx="4203700" cy="289950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1931" cy="2905182"/>
                    </a:xfrm>
                    <a:prstGeom prst="rect">
                      <a:avLst/>
                    </a:prstGeom>
                  </pic:spPr>
                </pic:pic>
              </a:graphicData>
            </a:graphic>
          </wp:inline>
        </w:drawing>
      </w:r>
    </w:p>
    <w:p w14:paraId="3B1AD81A" w14:textId="704862F1" w:rsidR="007D480C" w:rsidRDefault="00950FFB" w:rsidP="00DC34C1">
      <w:pPr>
        <w:pStyle w:val="Caption"/>
        <w:jc w:val="both"/>
        <w:rPr>
          <w:rFonts w:asciiTheme="majorBidi" w:hAnsiTheme="majorBidi" w:cstheme="majorBidi"/>
          <w:i w:val="0"/>
          <w:iCs w:val="0"/>
          <w:color w:val="595959" w:themeColor="text1" w:themeTint="A6"/>
          <w:sz w:val="24"/>
          <w:szCs w:val="24"/>
        </w:rPr>
      </w:pPr>
      <w:r w:rsidRPr="00DC34C1">
        <w:rPr>
          <w:rFonts w:asciiTheme="majorBidi" w:hAnsiTheme="majorBidi" w:cstheme="majorBidi"/>
          <w:b/>
          <w:bCs/>
          <w:i w:val="0"/>
          <w:iCs w:val="0"/>
          <w:color w:val="595959" w:themeColor="text1" w:themeTint="A6"/>
          <w:sz w:val="24"/>
          <w:szCs w:val="24"/>
        </w:rPr>
        <w:t xml:space="preserve">Figure </w:t>
      </w:r>
      <w:r w:rsidRPr="00DC34C1">
        <w:rPr>
          <w:rFonts w:asciiTheme="majorBidi" w:hAnsiTheme="majorBidi" w:cstheme="majorBidi"/>
          <w:b/>
          <w:bCs/>
          <w:i w:val="0"/>
          <w:iCs w:val="0"/>
          <w:color w:val="595959" w:themeColor="text1" w:themeTint="A6"/>
          <w:sz w:val="24"/>
          <w:szCs w:val="24"/>
        </w:rPr>
        <w:fldChar w:fldCharType="begin"/>
      </w:r>
      <w:r w:rsidRPr="00DC34C1">
        <w:rPr>
          <w:rFonts w:asciiTheme="majorBidi" w:hAnsiTheme="majorBidi" w:cstheme="majorBidi"/>
          <w:b/>
          <w:bCs/>
          <w:i w:val="0"/>
          <w:iCs w:val="0"/>
          <w:color w:val="595959" w:themeColor="text1" w:themeTint="A6"/>
          <w:sz w:val="24"/>
          <w:szCs w:val="24"/>
        </w:rPr>
        <w:instrText xml:space="preserve"> SEQ Figure \* ARABIC </w:instrText>
      </w:r>
      <w:r w:rsidRPr="00DC34C1">
        <w:rPr>
          <w:rFonts w:asciiTheme="majorBidi" w:hAnsiTheme="majorBidi" w:cstheme="majorBidi"/>
          <w:b/>
          <w:bCs/>
          <w:i w:val="0"/>
          <w:iCs w:val="0"/>
          <w:color w:val="595959" w:themeColor="text1" w:themeTint="A6"/>
          <w:sz w:val="24"/>
          <w:szCs w:val="24"/>
        </w:rPr>
        <w:fldChar w:fldCharType="separate"/>
      </w:r>
      <w:r w:rsidR="00CA392C">
        <w:rPr>
          <w:rFonts w:asciiTheme="majorBidi" w:hAnsiTheme="majorBidi" w:cstheme="majorBidi"/>
          <w:b/>
          <w:bCs/>
          <w:i w:val="0"/>
          <w:iCs w:val="0"/>
          <w:noProof/>
          <w:color w:val="595959" w:themeColor="text1" w:themeTint="A6"/>
          <w:sz w:val="24"/>
          <w:szCs w:val="24"/>
        </w:rPr>
        <w:t>2</w:t>
      </w:r>
      <w:r w:rsidRPr="00DC34C1">
        <w:rPr>
          <w:rFonts w:asciiTheme="majorBidi" w:hAnsiTheme="majorBidi" w:cstheme="majorBidi"/>
          <w:b/>
          <w:bCs/>
          <w:i w:val="0"/>
          <w:iCs w:val="0"/>
          <w:color w:val="595959" w:themeColor="text1" w:themeTint="A6"/>
          <w:sz w:val="24"/>
          <w:szCs w:val="24"/>
        </w:rPr>
        <w:fldChar w:fldCharType="end"/>
      </w:r>
      <w:r w:rsidRPr="00DC34C1">
        <w:rPr>
          <w:rFonts w:asciiTheme="majorBidi" w:hAnsiTheme="majorBidi" w:cstheme="majorBidi"/>
          <w:b/>
          <w:bCs/>
          <w:i w:val="0"/>
          <w:iCs w:val="0"/>
          <w:color w:val="595959" w:themeColor="text1" w:themeTint="A6"/>
          <w:sz w:val="24"/>
          <w:szCs w:val="24"/>
        </w:rPr>
        <w:t>:</w:t>
      </w:r>
      <w:r w:rsidR="00A64AD2" w:rsidRPr="00DC34C1">
        <w:rPr>
          <w:rFonts w:asciiTheme="majorBidi" w:hAnsiTheme="majorBidi" w:cstheme="majorBidi"/>
          <w:b/>
          <w:bCs/>
          <w:i w:val="0"/>
          <w:iCs w:val="0"/>
          <w:color w:val="595959" w:themeColor="text1" w:themeTint="A6"/>
          <w:sz w:val="24"/>
          <w:szCs w:val="24"/>
        </w:rPr>
        <w:t xml:space="preserve"> A diagram of the biochemical processes</w:t>
      </w:r>
      <w:r w:rsidR="002721B5" w:rsidRPr="00DC34C1">
        <w:rPr>
          <w:rFonts w:asciiTheme="majorBidi" w:hAnsiTheme="majorBidi" w:cstheme="majorBidi"/>
          <w:b/>
          <w:bCs/>
          <w:i w:val="0"/>
          <w:iCs w:val="0"/>
          <w:color w:val="595959" w:themeColor="text1" w:themeTint="A6"/>
          <w:sz w:val="24"/>
          <w:szCs w:val="24"/>
        </w:rPr>
        <w:t xml:space="preserve"> and the associated rate constants</w:t>
      </w:r>
      <w:r w:rsidR="00A64AD2" w:rsidRPr="00DC34C1">
        <w:rPr>
          <w:rFonts w:asciiTheme="majorBidi" w:hAnsiTheme="majorBidi" w:cstheme="majorBidi"/>
          <w:b/>
          <w:bCs/>
          <w:i w:val="0"/>
          <w:iCs w:val="0"/>
          <w:color w:val="595959" w:themeColor="text1" w:themeTint="A6"/>
          <w:sz w:val="24"/>
          <w:szCs w:val="24"/>
        </w:rPr>
        <w:t xml:space="preserve"> involved in the calcium transients in astrocytes.</w:t>
      </w:r>
      <w:r w:rsidR="00DB50E6" w:rsidRPr="00DC34C1">
        <w:rPr>
          <w:rFonts w:asciiTheme="majorBidi" w:hAnsiTheme="majorBidi" w:cstheme="majorBidi"/>
          <w:b/>
          <w:bCs/>
          <w:i w:val="0"/>
          <w:iCs w:val="0"/>
          <w:color w:val="595959" w:themeColor="text1" w:themeTint="A6"/>
          <w:sz w:val="24"/>
          <w:szCs w:val="24"/>
        </w:rPr>
        <w:t xml:space="preserve"> </w:t>
      </w:r>
      <w:r w:rsidR="00DB50E6" w:rsidRPr="00DC34C1">
        <w:rPr>
          <w:rFonts w:asciiTheme="majorBidi" w:hAnsiTheme="majorBidi" w:cstheme="majorBidi"/>
          <w:i w:val="0"/>
          <w:iCs w:val="0"/>
          <w:color w:val="595959" w:themeColor="text1" w:themeTint="A6"/>
          <w:sz w:val="24"/>
          <w:szCs w:val="24"/>
        </w:rPr>
        <w:t>The upper left portion represents the dynamics of GPCR where G is the total number of GPCRs, G</w:t>
      </w:r>
      <w:r w:rsidR="00DB50E6" w:rsidRPr="00DC34C1">
        <w:rPr>
          <w:rFonts w:asciiTheme="majorBidi" w:hAnsiTheme="majorBidi" w:cstheme="majorBidi"/>
          <w:i w:val="0"/>
          <w:iCs w:val="0"/>
          <w:color w:val="595959" w:themeColor="text1" w:themeTint="A6"/>
          <w:sz w:val="24"/>
          <w:szCs w:val="24"/>
          <w:vertAlign w:val="subscript"/>
        </w:rPr>
        <w:t>d1</w:t>
      </w:r>
      <w:r w:rsidR="00DB50E6" w:rsidRPr="00DC34C1">
        <w:rPr>
          <w:rFonts w:asciiTheme="majorBidi" w:hAnsiTheme="majorBidi" w:cstheme="majorBidi"/>
          <w:i w:val="0"/>
          <w:iCs w:val="0"/>
          <w:color w:val="595959" w:themeColor="text1" w:themeTint="A6"/>
          <w:sz w:val="24"/>
          <w:szCs w:val="24"/>
        </w:rPr>
        <w:t xml:space="preserve"> is the  fraction of desensitized GPCRs via homologous desensitization, G</w:t>
      </w:r>
      <w:r w:rsidR="00DB50E6" w:rsidRPr="00DC34C1">
        <w:rPr>
          <w:rFonts w:asciiTheme="majorBidi" w:hAnsiTheme="majorBidi" w:cstheme="majorBidi"/>
          <w:i w:val="0"/>
          <w:iCs w:val="0"/>
          <w:color w:val="595959" w:themeColor="text1" w:themeTint="A6"/>
          <w:sz w:val="24"/>
          <w:szCs w:val="24"/>
          <w:vertAlign w:val="subscript"/>
        </w:rPr>
        <w:t xml:space="preserve">d2 </w:t>
      </w:r>
      <w:r w:rsidR="00DB50E6" w:rsidRPr="00DC34C1">
        <w:rPr>
          <w:rFonts w:asciiTheme="majorBidi" w:hAnsiTheme="majorBidi" w:cstheme="majorBidi"/>
          <w:i w:val="0"/>
          <w:iCs w:val="0"/>
          <w:color w:val="595959" w:themeColor="text1" w:themeTint="A6"/>
          <w:sz w:val="24"/>
          <w:szCs w:val="24"/>
        </w:rPr>
        <w:t>is the fraction of desensitized GPCRs via heterologous desensitization, and G</w:t>
      </w:r>
      <w:r w:rsidR="00DB50E6" w:rsidRPr="00DC34C1">
        <w:rPr>
          <w:rFonts w:asciiTheme="majorBidi" w:hAnsiTheme="majorBidi" w:cstheme="majorBidi"/>
          <w:i w:val="0"/>
          <w:iCs w:val="0"/>
          <w:color w:val="595959" w:themeColor="text1" w:themeTint="A6"/>
          <w:sz w:val="24"/>
          <w:szCs w:val="24"/>
          <w:vertAlign w:val="superscript"/>
        </w:rPr>
        <w:t>*</w:t>
      </w:r>
      <w:r w:rsidR="00DB50E6" w:rsidRPr="00DC34C1">
        <w:rPr>
          <w:rFonts w:asciiTheme="majorBidi" w:hAnsiTheme="majorBidi" w:cstheme="majorBidi"/>
          <w:i w:val="0"/>
          <w:iCs w:val="0"/>
          <w:color w:val="595959" w:themeColor="text1" w:themeTint="A6"/>
          <w:sz w:val="24"/>
          <w:szCs w:val="24"/>
        </w:rPr>
        <w:t xml:space="preserve"> is the fraction of activated GPCRs which is influenced by the amount of glutamate (</w:t>
      </w:r>
      <w:r w:rsidR="00DB50E6" w:rsidRPr="00DC34C1">
        <w:rPr>
          <w:rFonts w:asciiTheme="majorBidi" w:hAnsiTheme="majorBidi" w:cstheme="majorBidi"/>
          <w:i w:val="0"/>
          <w:iCs w:val="0"/>
          <w:color w:val="595959" w:themeColor="text1" w:themeTint="A6"/>
          <w:sz w:val="24"/>
          <w:szCs w:val="24"/>
        </w:rPr>
        <w:sym w:font="Symbol" w:char="F067"/>
      </w:r>
      <w:r w:rsidR="00DB50E6" w:rsidRPr="00DC34C1">
        <w:rPr>
          <w:rFonts w:asciiTheme="majorBidi" w:hAnsiTheme="majorBidi" w:cstheme="majorBidi"/>
          <w:i w:val="0"/>
          <w:iCs w:val="0"/>
          <w:color w:val="595959" w:themeColor="text1" w:themeTint="A6"/>
          <w:sz w:val="24"/>
          <w:szCs w:val="24"/>
        </w:rPr>
        <w:t>) present.</w:t>
      </w:r>
      <w:r w:rsidR="00DB50E6" w:rsidRPr="00DC34C1">
        <w:rPr>
          <w:rFonts w:asciiTheme="majorBidi" w:hAnsiTheme="majorBidi" w:cstheme="majorBidi"/>
          <w:b/>
          <w:bCs/>
          <w:i w:val="0"/>
          <w:iCs w:val="0"/>
          <w:color w:val="595959" w:themeColor="text1" w:themeTint="A6"/>
          <w:sz w:val="24"/>
          <w:szCs w:val="24"/>
        </w:rPr>
        <w:t xml:space="preserve"> </w:t>
      </w:r>
      <w:r w:rsidR="00DB50E6" w:rsidRPr="00DC34C1">
        <w:rPr>
          <w:rFonts w:asciiTheme="majorBidi" w:hAnsiTheme="majorBidi" w:cstheme="majorBidi"/>
          <w:i w:val="0"/>
          <w:iCs w:val="0"/>
          <w:color w:val="595959" w:themeColor="text1" w:themeTint="A6"/>
          <w:sz w:val="24"/>
          <w:szCs w:val="24"/>
        </w:rPr>
        <w:t>The process of IP</w:t>
      </w:r>
      <w:r w:rsidR="00DB50E6" w:rsidRPr="00DC34C1">
        <w:rPr>
          <w:rFonts w:asciiTheme="majorBidi" w:hAnsiTheme="majorBidi" w:cstheme="majorBidi"/>
          <w:i w:val="0"/>
          <w:iCs w:val="0"/>
          <w:color w:val="595959" w:themeColor="text1" w:themeTint="A6"/>
          <w:sz w:val="24"/>
          <w:szCs w:val="24"/>
          <w:vertAlign w:val="subscript"/>
        </w:rPr>
        <w:t>3</w:t>
      </w:r>
      <w:r w:rsidR="00DB50E6" w:rsidRPr="00DC34C1">
        <w:rPr>
          <w:rFonts w:asciiTheme="majorBidi" w:hAnsiTheme="majorBidi" w:cstheme="majorBidi"/>
          <w:i w:val="0"/>
          <w:iCs w:val="0"/>
          <w:color w:val="595959" w:themeColor="text1" w:themeTint="A6"/>
          <w:sz w:val="24"/>
          <w:szCs w:val="24"/>
        </w:rPr>
        <w:t xml:space="preserve"> production and degradation </w:t>
      </w:r>
      <w:r w:rsidR="00845C2B" w:rsidRPr="00DC34C1">
        <w:rPr>
          <w:rFonts w:asciiTheme="majorBidi" w:hAnsiTheme="majorBidi" w:cstheme="majorBidi"/>
          <w:i w:val="0"/>
          <w:iCs w:val="0"/>
          <w:color w:val="595959" w:themeColor="text1" w:themeTint="A6"/>
          <w:sz w:val="24"/>
          <w:szCs w:val="24"/>
        </w:rPr>
        <w:t xml:space="preserve">leading </w:t>
      </w:r>
      <w:r w:rsidR="00DC34C1" w:rsidRPr="00DC34C1">
        <w:rPr>
          <w:rFonts w:asciiTheme="majorBidi" w:hAnsiTheme="majorBidi" w:cstheme="majorBidi"/>
          <w:i w:val="0"/>
          <w:iCs w:val="0"/>
          <w:color w:val="595959" w:themeColor="text1" w:themeTint="A6"/>
          <w:sz w:val="24"/>
          <w:szCs w:val="24"/>
        </w:rPr>
        <w:t>to intracellular</w:t>
      </w:r>
      <w:r w:rsidR="00845C2B" w:rsidRPr="00DC34C1">
        <w:rPr>
          <w:rFonts w:asciiTheme="majorBidi" w:hAnsiTheme="majorBidi" w:cstheme="majorBidi"/>
          <w:i w:val="0"/>
          <w:iCs w:val="0"/>
          <w:color w:val="595959" w:themeColor="text1" w:themeTint="A6"/>
          <w:sz w:val="24"/>
          <w:szCs w:val="24"/>
        </w:rPr>
        <w:t xml:space="preserve"> calcium transients </w:t>
      </w:r>
      <w:r w:rsidR="00DB50E6" w:rsidRPr="00DC34C1">
        <w:rPr>
          <w:rFonts w:asciiTheme="majorBidi" w:hAnsiTheme="majorBidi" w:cstheme="majorBidi"/>
          <w:i w:val="0"/>
          <w:iCs w:val="0"/>
          <w:color w:val="595959" w:themeColor="text1" w:themeTint="A6"/>
          <w:sz w:val="24"/>
          <w:szCs w:val="24"/>
        </w:rPr>
        <w:t xml:space="preserve">are </w:t>
      </w:r>
      <w:r w:rsidR="00C2199E" w:rsidRPr="00DC34C1">
        <w:rPr>
          <w:rFonts w:asciiTheme="majorBidi" w:hAnsiTheme="majorBidi" w:cstheme="majorBidi"/>
          <w:i w:val="0"/>
          <w:iCs w:val="0"/>
          <w:color w:val="595959" w:themeColor="text1" w:themeTint="A6"/>
          <w:sz w:val="24"/>
          <w:szCs w:val="24"/>
        </w:rPr>
        <w:t>presented</w:t>
      </w:r>
      <w:r w:rsidR="00DB50E6" w:rsidRPr="00DC34C1">
        <w:rPr>
          <w:rFonts w:asciiTheme="majorBidi" w:hAnsiTheme="majorBidi" w:cstheme="majorBidi"/>
          <w:i w:val="0"/>
          <w:iCs w:val="0"/>
          <w:color w:val="595959" w:themeColor="text1" w:themeTint="A6"/>
          <w:sz w:val="24"/>
          <w:szCs w:val="24"/>
        </w:rPr>
        <w:t xml:space="preserve"> from PLCβ and onward. </w:t>
      </w:r>
    </w:p>
    <w:p w14:paraId="24089DD4" w14:textId="77777777" w:rsidR="00A52B3D" w:rsidRPr="00A52B3D" w:rsidRDefault="00A52B3D" w:rsidP="00A52B3D"/>
    <w:p w14:paraId="56476323" w14:textId="77777777" w:rsidR="0026274D" w:rsidRPr="00790EC3" w:rsidRDefault="0026274D" w:rsidP="00730C6F">
      <w:pPr>
        <w:spacing w:line="360" w:lineRule="auto"/>
        <w:jc w:val="both"/>
        <w:rPr>
          <w:rFonts w:asciiTheme="majorBidi" w:hAnsiTheme="majorBidi" w:cstheme="majorBidi"/>
          <w:b/>
          <w:bCs/>
        </w:rPr>
      </w:pPr>
      <w:r w:rsidRPr="00790EC3">
        <w:rPr>
          <w:rFonts w:asciiTheme="majorBidi" w:hAnsiTheme="majorBidi" w:cstheme="majorBidi"/>
          <w:b/>
          <w:bCs/>
        </w:rPr>
        <w:t>IP</w:t>
      </w:r>
      <w:r w:rsidRPr="00790EC3">
        <w:rPr>
          <w:rFonts w:asciiTheme="majorBidi" w:hAnsiTheme="majorBidi" w:cstheme="majorBidi"/>
          <w:b/>
          <w:bCs/>
          <w:vertAlign w:val="subscript"/>
        </w:rPr>
        <w:t>3</w:t>
      </w:r>
      <w:r w:rsidRPr="00790EC3">
        <w:rPr>
          <w:rFonts w:asciiTheme="majorBidi" w:hAnsiTheme="majorBidi" w:cstheme="majorBidi"/>
          <w:b/>
          <w:bCs/>
        </w:rPr>
        <w:t xml:space="preserve"> dynamics </w:t>
      </w:r>
    </w:p>
    <w:p w14:paraId="0BB308BE" w14:textId="77777777" w:rsidR="0026274D" w:rsidRPr="00790EC3" w:rsidRDefault="0026274D" w:rsidP="0026274D">
      <w:pPr>
        <w:spacing w:line="360" w:lineRule="auto"/>
        <w:jc w:val="both"/>
        <w:rPr>
          <w:rFonts w:asciiTheme="majorBidi" w:eastAsia="Times New Roman" w:hAnsiTheme="majorBidi" w:cstheme="majorBidi"/>
        </w:rPr>
      </w:pPr>
      <w:r w:rsidRPr="00790EC3">
        <w:rPr>
          <w:rFonts w:asciiTheme="majorBidi" w:hAnsiTheme="majorBidi" w:cstheme="majorBidi"/>
        </w:rPr>
        <w:tab/>
        <w:t>To model the production and degradation of IP</w:t>
      </w:r>
      <w:r w:rsidRPr="00790EC3">
        <w:rPr>
          <w:rFonts w:asciiTheme="majorBidi" w:hAnsiTheme="majorBidi" w:cstheme="majorBidi"/>
          <w:vertAlign w:val="subscript"/>
        </w:rPr>
        <w:t>3</w:t>
      </w:r>
      <w:r w:rsidRPr="00790EC3">
        <w:rPr>
          <w:rFonts w:asciiTheme="majorBidi" w:hAnsiTheme="majorBidi" w:cstheme="majorBidi"/>
        </w:rPr>
        <w:t xml:space="preserve"> in astrocytes, we modified the formulation proposed by De </w:t>
      </w:r>
      <w:proofErr w:type="spellStart"/>
      <w:r w:rsidRPr="00790EC3">
        <w:rPr>
          <w:rFonts w:asciiTheme="majorBidi" w:hAnsiTheme="majorBidi" w:cstheme="majorBidi"/>
        </w:rPr>
        <w:t>Pittà</w:t>
      </w:r>
      <w:proofErr w:type="spellEnd"/>
      <w:r w:rsidRPr="00790EC3">
        <w:rPr>
          <w:rFonts w:asciiTheme="majorBidi" w:hAnsiTheme="majorBidi" w:cstheme="majorBidi"/>
        </w:rPr>
        <w:t xml:space="preserve"> et al. </w:t>
      </w:r>
      <w:r w:rsidRPr="00790EC3">
        <w:rPr>
          <w:rFonts w:asciiTheme="majorBidi" w:hAnsiTheme="majorBidi" w:cstheme="majorBidi"/>
        </w:rPr>
        <w:fldChar w:fldCharType="begin"/>
      </w:r>
      <w:r w:rsidRPr="00790EC3">
        <w:rPr>
          <w:rFonts w:asciiTheme="majorBidi" w:hAnsiTheme="majorBidi" w:cstheme="majorBidi"/>
        </w:rPr>
        <w:instrText xml:space="preserve"> ADDIN EN.CITE &lt;EndNote&gt;&lt;Cite&gt;&lt;Author&gt;De Pitta&lt;/Author&gt;&lt;Year&gt;2009&lt;/Year&gt;&lt;RecNum&gt;9&lt;/RecNum&gt;&lt;DisplayText&gt;[10]&lt;/DisplayText&gt;&lt;record&gt;&lt;rec-number&gt;9&lt;/rec-number&gt;&lt;foreign-keys&gt;&lt;key app="EN" db-id="razpfz9ap2axasewrwuxted1ww29vzvataxf" timestamp="1573359127"&gt;9&lt;/key&gt;&lt;/foreign-keys&gt;&lt;ref-type name="Journal Article"&gt;17&lt;/ref-type&gt;&lt;contributors&gt;&lt;authors&gt;&lt;author&gt;De Pitta, M.&lt;/author&gt;&lt;author&gt;Goldberg, M.&lt;/author&gt;&lt;author&gt;Volman, V.&lt;/author&gt;&lt;author&gt;Berry, H.&lt;/author&gt;&lt;author&gt;Ben-Jacob, E.&lt;/author&gt;&lt;/authors&gt;&lt;/contributors&gt;&lt;auth-address&gt;School of Physics and Astronomy, Tel Aviv University, 69978 Ramat Aviv, Israel.&lt;/auth-address&gt;&lt;titles&gt;&lt;title&gt;Glutamate regulation of calcium and IP3 oscillating and pulsating dynamics in astrocytes&lt;/title&gt;&lt;secondary-title&gt;J Biol Phys&lt;/secondary-title&gt;&lt;/titles&gt;&lt;periodical&gt;&lt;full-title&gt;J Biol Phys&lt;/full-title&gt;&lt;/periodical&gt;&lt;pages&gt;383-411&lt;/pages&gt;&lt;volume&gt;35&lt;/volume&gt;&lt;number&gt;4&lt;/number&gt;&lt;edition&gt;2009/08/12&lt;/edition&gt;&lt;dates&gt;&lt;year&gt;2009&lt;/year&gt;&lt;pub-dates&gt;&lt;date&gt;Oct&lt;/date&gt;&lt;/pub-dates&gt;&lt;/dates&gt;&lt;isbn&gt;0092-0606 (Print)&amp;#xD;0092-0606 (Linking)&lt;/isbn&gt;&lt;accession-num&gt;19669422&lt;/accession-num&gt;&lt;urls&gt;&lt;related-urls&gt;&lt;url&gt;https://www.ncbi.nlm.nih.gov/pubmed/19669422&lt;/url&gt;&lt;/related-urls&gt;&lt;/urls&gt;&lt;custom2&gt;PMC2750743&lt;/custom2&gt;&lt;electronic-resource-num&gt;10.1007/s10867-009-9155-y&lt;/electronic-resource-num&gt;&lt;/record&gt;&lt;/Cite&gt;&lt;/EndNote&gt;</w:instrText>
      </w:r>
      <w:r w:rsidRPr="00790EC3">
        <w:rPr>
          <w:rFonts w:asciiTheme="majorBidi" w:hAnsiTheme="majorBidi" w:cstheme="majorBidi"/>
        </w:rPr>
        <w:fldChar w:fldCharType="separate"/>
      </w:r>
      <w:r w:rsidRPr="00790EC3">
        <w:rPr>
          <w:rFonts w:asciiTheme="majorBidi" w:hAnsiTheme="majorBidi" w:cstheme="majorBidi"/>
          <w:noProof/>
        </w:rPr>
        <w:t>[10]</w:t>
      </w:r>
      <w:r w:rsidRPr="00790EC3">
        <w:rPr>
          <w:rFonts w:asciiTheme="majorBidi" w:hAnsiTheme="majorBidi" w:cstheme="majorBidi"/>
        </w:rPr>
        <w:fldChar w:fldCharType="end"/>
      </w:r>
      <w:r w:rsidRPr="00790EC3">
        <w:rPr>
          <w:rFonts w:asciiTheme="majorBidi" w:hAnsiTheme="majorBidi" w:cstheme="majorBidi"/>
        </w:rPr>
        <w:t xml:space="preserve"> to account for the dynamics of GPCRs. For the production, we considered the two </w:t>
      </w:r>
      <w:r w:rsidRPr="00790EC3">
        <w:rPr>
          <w:rFonts w:asciiTheme="majorBidi" w:eastAsia="Times New Roman" w:hAnsiTheme="majorBidi" w:cstheme="majorBidi"/>
        </w:rPr>
        <w:t>phosphoinositide-specific phospholipase C (PLC) pathways of the hydrolysis of phosphatidylinositol 4,5-bisphosphate (PIP</w:t>
      </w:r>
      <w:r w:rsidRPr="00790EC3">
        <w:rPr>
          <w:rFonts w:asciiTheme="majorBidi" w:eastAsia="Times New Roman" w:hAnsiTheme="majorBidi" w:cstheme="majorBidi"/>
          <w:vertAlign w:val="subscript"/>
        </w:rPr>
        <w:t>2</w:t>
      </w:r>
      <w:r w:rsidRPr="00790EC3">
        <w:rPr>
          <w:rFonts w:asciiTheme="majorBidi" w:eastAsia="Times New Roman" w:hAnsiTheme="majorBidi" w:cstheme="majorBidi"/>
        </w:rPr>
        <w:t xml:space="preserve">), these are PLCβ and </w:t>
      </w:r>
      <w:r w:rsidRPr="00790EC3">
        <w:rPr>
          <w:rFonts w:asciiTheme="majorBidi" w:hAnsiTheme="majorBidi" w:cstheme="majorBidi"/>
        </w:rPr>
        <w:t>PLC</w:t>
      </w:r>
      <w:r w:rsidRPr="00790EC3">
        <w:rPr>
          <w:rFonts w:asciiTheme="majorBidi" w:hAnsiTheme="majorBidi" w:cstheme="majorBidi"/>
        </w:rPr>
        <w:sym w:font="Symbol" w:char="F064"/>
      </w:r>
      <w:r w:rsidRPr="00790EC3">
        <w:rPr>
          <w:rFonts w:asciiTheme="majorBidi" w:hAnsiTheme="majorBidi" w:cstheme="majorBidi"/>
        </w:rPr>
        <w:t xml:space="preserve"> </w:t>
      </w:r>
      <w:r w:rsidRPr="00790EC3">
        <w:rPr>
          <w:rFonts w:asciiTheme="majorBidi" w:hAnsiTheme="majorBidi" w:cstheme="majorBidi"/>
        </w:rPr>
        <w:fldChar w:fldCharType="begin">
          <w:fldData xml:space="preserve">PEVuZE5vdGU+PENpdGU+PEF1dGhvcj5SZWJlY2NoaTwvQXV0aG9yPjxZZWFyPjIwMDA8L1llYXI+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</w:fldData>
        </w:fldChar>
      </w:r>
      <w:r w:rsidRPr="00790EC3">
        <w:rPr>
          <w:rFonts w:asciiTheme="majorBidi" w:hAnsiTheme="majorBidi" w:cstheme="majorBidi"/>
        </w:rPr>
        <w:instrText xml:space="preserve"> ADDIN EN.CITE </w:instrText>
      </w:r>
      <w:r w:rsidRPr="00790EC3">
        <w:rPr>
          <w:rFonts w:asciiTheme="majorBidi" w:hAnsiTheme="majorBidi" w:cstheme="majorBidi"/>
        </w:rPr>
        <w:fldChar w:fldCharType="begin">
          <w:fldData xml:space="preserve">PEVuZE5vdGU+PENpdGU+PEF1dGhvcj5SZWJlY2NoaTwvQXV0aG9yPjxZZWFyPjIwMDA8L1llYXI+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</w:fldData>
        </w:fldChar>
      </w:r>
      <w:r w:rsidRPr="00790EC3">
        <w:rPr>
          <w:rFonts w:asciiTheme="majorBidi" w:hAnsiTheme="majorBidi" w:cstheme="majorBidi"/>
        </w:rPr>
        <w:instrText xml:space="preserve"> ADDIN EN.CITE.DATA </w:instrText>
      </w:r>
      <w:r w:rsidRPr="00790EC3">
        <w:rPr>
          <w:rFonts w:asciiTheme="majorBidi" w:hAnsiTheme="majorBidi" w:cstheme="majorBidi"/>
        </w:rPr>
      </w:r>
      <w:r w:rsidRPr="00790EC3">
        <w:rPr>
          <w:rFonts w:asciiTheme="majorBidi" w:hAnsiTheme="majorBidi" w:cstheme="majorBidi"/>
        </w:rPr>
        <w:fldChar w:fldCharType="end"/>
      </w:r>
      <w:r w:rsidRPr="00790EC3">
        <w:rPr>
          <w:rFonts w:asciiTheme="majorBidi" w:hAnsiTheme="majorBidi" w:cstheme="majorBidi"/>
        </w:rPr>
      </w:r>
      <w:r w:rsidRPr="00790EC3">
        <w:rPr>
          <w:rFonts w:asciiTheme="majorBidi" w:hAnsiTheme="majorBidi" w:cstheme="majorBidi"/>
        </w:rPr>
        <w:fldChar w:fldCharType="separate"/>
      </w:r>
      <w:r w:rsidRPr="00790EC3">
        <w:rPr>
          <w:rFonts w:asciiTheme="majorBidi" w:hAnsiTheme="majorBidi" w:cstheme="majorBidi"/>
          <w:noProof/>
        </w:rPr>
        <w:t>[16, 17]</w:t>
      </w:r>
      <w:r w:rsidRPr="00790EC3">
        <w:rPr>
          <w:rFonts w:asciiTheme="majorBidi" w:hAnsiTheme="majorBidi" w:cstheme="majorBidi"/>
        </w:rPr>
        <w:fldChar w:fldCharType="end"/>
      </w:r>
      <w:r w:rsidRPr="00790EC3">
        <w:rPr>
          <w:rFonts w:asciiTheme="majorBidi" w:hAnsiTheme="majorBidi" w:cstheme="majorBidi"/>
        </w:rPr>
        <w:t>.</w:t>
      </w:r>
      <w:r w:rsidRPr="00790EC3">
        <w:rPr>
          <w:rFonts w:asciiTheme="majorBidi" w:eastAsia="Times New Roman" w:hAnsiTheme="majorBidi" w:cstheme="majorBidi"/>
        </w:rPr>
        <w:t xml:space="preserve"> The modified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production through the PLCβ pathway, denoted by </w:t>
      </w:r>
      <m:oMath>
        <m:sSubSup>
          <m:sSubSupPr>
            <m:ctrlPr>
              <w:rPr>
                <w:rFonts w:ascii="Cambria Math" w:eastAsiaTheme="minorEastAsia" w:hAnsi="Cambria Math" w:cstheme="majorBidi"/>
                <w:i/>
              </w:rPr>
            </m:ctrlPr>
          </m:sSubSupPr>
          <m:e>
            <m:r>
              <w:rPr>
                <w:rFonts w:ascii="Cambria Math" w:eastAsiaTheme="minorEastAsia" w:hAnsi="Cambria Math" w:cstheme="majorBidi"/>
              </w:rPr>
              <m:t xml:space="preserve"> p</m:t>
            </m:r>
          </m:e>
          <m:sub>
            <m:r>
              <w:rPr>
                <w:rFonts w:ascii="Cambria Math" w:eastAsiaTheme="minorEastAsia" w:hAnsi="Cambria Math" w:cstheme="majorBidi"/>
              </w:rPr>
              <m:t>prod</m:t>
            </m:r>
          </m:sub>
          <m:sup>
            <m:r>
              <w:rPr>
                <w:rFonts w:ascii="Cambria Math" w:eastAsiaTheme="minorEastAsia" w:hAnsi="Cambria Math" w:cstheme="majorBidi"/>
              </w:rPr>
              <m:t>PLC</m:t>
            </m:r>
            <m:r>
              <m:rPr>
                <m:sty m:val="p"/>
              </m:rPr>
              <w:rPr>
                <w:rFonts w:ascii="Cambria Math" w:eastAsiaTheme="minorEastAsia" w:hAnsi="Cambria Math" w:cstheme="majorBidi"/>
              </w:rPr>
              <m:t>β</m:t>
            </m:r>
          </m:sup>
        </m:sSubSup>
      </m:oMath>
      <w:r w:rsidRPr="00790EC3">
        <w:rPr>
          <w:rFonts w:asciiTheme="majorBidi" w:eastAsia="Times New Roman" w:hAnsiTheme="majorBidi" w:cstheme="majorBidi"/>
        </w:rPr>
        <w:t>, is expressed by the following equation:</w:t>
      </w:r>
    </w:p>
    <w:p w14:paraId="6E630669" w14:textId="77777777" w:rsidR="0026274D" w:rsidRPr="00790EC3" w:rsidRDefault="0026274D" w:rsidP="0026274D">
      <w:pPr>
        <w:spacing w:line="360" w:lineRule="auto"/>
        <w:ind w:left="4320"/>
        <w:jc w:val="both"/>
        <w:rPr>
          <w:rFonts w:asciiTheme="majorBidi" w:eastAsia="Times New Roman" w:hAnsiTheme="majorBidi" w:cstheme="majorBidi"/>
        </w:rPr>
      </w:pPr>
      <m:oMathPara>
        <m:oMathParaPr>
          <m:jc m:val="left"/>
        </m:oMathParaPr>
        <m:oMath>
          <m:sSubSup>
            <m:sSubSupPr>
              <m:ctrlPr>
                <w:rPr>
                  <w:rFonts w:ascii="Cambria Math" w:eastAsiaTheme="minorEastAsia" w:hAnsi="Cambria Math" w:cstheme="majorBidi"/>
                  <w:i/>
                </w:rPr>
              </m:ctrlPr>
            </m:sSubSupPr>
            <m:e>
              <m:r>
                <w:rPr>
                  <w:rFonts w:ascii="Cambria Math" w:eastAsiaTheme="minorEastAsia" w:hAnsi="Cambria Math" w:cstheme="majorBidi"/>
                </w:rPr>
                <m:t xml:space="preserve">   p</m:t>
              </m:r>
            </m:e>
            <m:sub>
              <m:r>
                <w:rPr>
                  <w:rFonts w:ascii="Cambria Math" w:eastAsiaTheme="minorEastAsia" w:hAnsi="Cambria Math" w:cstheme="majorBidi"/>
                </w:rPr>
                <m:t>prod</m:t>
              </m:r>
            </m:sub>
            <m:sup>
              <m:r>
                <w:rPr>
                  <w:rFonts w:ascii="Cambria Math" w:eastAsiaTheme="minorEastAsia" w:hAnsi="Cambria Math" w:cstheme="majorBidi"/>
                </w:rPr>
                <m:t>PLC</m:t>
              </m:r>
              <m:r>
                <m:rPr>
                  <m:sty m:val="p"/>
                </m:rPr>
                <w:rPr>
                  <w:rFonts w:ascii="Cambria Math" w:eastAsiaTheme="minorEastAsia" w:hAnsi="Cambria Math" w:cstheme="majorBidi"/>
                </w:rPr>
                <m:t>β</m:t>
              </m:r>
            </m:sup>
          </m:sSubSup>
          <m:r>
            <w:rPr>
              <w:rFonts w:ascii="Cambria Math" w:eastAsiaTheme="minorEastAsia" w:hAnsi="Cambria Math" w:cstheme="majorBidi"/>
            </w:rPr>
            <m:t>=</m:t>
          </m:r>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eastAsiaTheme="minorEastAsia" w:hAnsi="Cambria Math" w:cstheme="majorBidi"/>
                </w:rPr>
                <m:t>β</m:t>
              </m:r>
            </m:sub>
          </m:sSub>
          <m:sSup>
            <m:sSupPr>
              <m:ctrlPr>
                <w:rPr>
                  <w:rFonts w:ascii="Cambria Math" w:eastAsiaTheme="minorEastAsia" w:hAnsi="Cambria Math" w:cstheme="majorBidi"/>
                  <w:i/>
                </w:rPr>
              </m:ctrlPr>
            </m:sSupPr>
            <m:e>
              <m:r>
                <w:rPr>
                  <w:rFonts w:ascii="Cambria Math" w:eastAsiaTheme="minorEastAsia" w:hAnsi="Cambria Math" w:cstheme="majorBidi"/>
                </w:rPr>
                <m:t>G</m:t>
              </m:r>
            </m:e>
            <m:sup>
              <m:r>
                <w:rPr>
                  <w:rFonts w:ascii="Cambria Math" w:eastAsiaTheme="minorEastAsia" w:hAnsi="Cambria Math" w:cstheme="majorBidi"/>
                </w:rPr>
                <m:t>*</m:t>
              </m:r>
            </m:sup>
          </m:sSup>
          <m:r>
            <m:rPr>
              <m:sty m:val="p"/>
            </m:rPr>
            <w:rPr>
              <w:rFonts w:ascii="Cambria Math" w:eastAsiaTheme="minorEastAsia" w:hAnsi="Cambria Math" w:cstheme="majorBidi"/>
            </w:rPr>
            <m:t>,</m:t>
          </m:r>
        </m:oMath>
      </m:oMathPara>
    </w:p>
    <w:p w14:paraId="67F9DC7C" w14:textId="77777777" w:rsidR="0026274D" w:rsidRPr="00790EC3" w:rsidRDefault="0026274D" w:rsidP="0026274D">
      <w:pPr>
        <w:spacing w:line="360" w:lineRule="auto"/>
        <w:jc w:val="both"/>
        <w:rPr>
          <w:rFonts w:asciiTheme="majorBidi" w:hAnsiTheme="majorBidi" w:cstheme="majorBidi"/>
        </w:rPr>
      </w:pPr>
      <w:r w:rsidRPr="00790EC3">
        <w:rPr>
          <w:rFonts w:asciiTheme="majorBidi" w:eastAsia="Times New Roman" w:hAnsiTheme="majorBidi" w:cstheme="majorBidi"/>
        </w:rPr>
        <w:t xml:space="preserve">where </w:t>
      </w: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eastAsiaTheme="minorEastAsia" w:hAnsi="Cambria Math" w:cstheme="majorBidi"/>
              </w:rPr>
              <m:t>β</m:t>
            </m:r>
          </m:sub>
        </m:sSub>
      </m:oMath>
      <w:r w:rsidRPr="00790EC3">
        <w:rPr>
          <w:rFonts w:asciiTheme="majorBidi" w:eastAsia="Times New Roman" w:hAnsiTheme="majorBidi" w:cstheme="majorBidi"/>
        </w:rPr>
        <w:t xml:space="preserve"> is the maximum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production via PLCβ </w:t>
      </w:r>
      <w:proofErr w:type="gramStart"/>
      <w:r w:rsidRPr="00790EC3">
        <w:rPr>
          <w:rFonts w:asciiTheme="majorBidi" w:eastAsia="Times New Roman" w:hAnsiTheme="majorBidi" w:cstheme="majorBidi"/>
        </w:rPr>
        <w:t>pathway.</w:t>
      </w:r>
      <w:proofErr w:type="gramEnd"/>
      <w:r w:rsidRPr="00790EC3">
        <w:rPr>
          <w:rFonts w:asciiTheme="majorBidi" w:eastAsia="Times New Roman" w:hAnsiTheme="majorBidi" w:cstheme="majorBidi"/>
        </w:rPr>
        <w:t xml:space="preserve"> The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production through the </w:t>
      </w:r>
      <w:proofErr w:type="spellStart"/>
      <w:r w:rsidRPr="00790EC3">
        <w:rPr>
          <w:rFonts w:asciiTheme="majorBidi" w:eastAsia="Times New Roman" w:hAnsiTheme="majorBidi" w:cstheme="majorBidi"/>
        </w:rPr>
        <w:t>PLCδ</w:t>
      </w:r>
      <w:proofErr w:type="spellEnd"/>
      <w:r w:rsidRPr="00790EC3">
        <w:rPr>
          <w:rFonts w:asciiTheme="majorBidi" w:eastAsia="Times New Roman" w:hAnsiTheme="majorBidi" w:cstheme="majorBidi"/>
        </w:rPr>
        <w:t xml:space="preserve"> pathway, denoted by </w:t>
      </w:r>
      <m:oMath>
        <m:sSubSup>
          <m:sSubSupPr>
            <m:ctrlPr>
              <w:rPr>
                <w:rFonts w:ascii="Cambria Math" w:eastAsiaTheme="minorEastAsia" w:hAnsi="Cambria Math" w:cstheme="majorBidi"/>
                <w:i/>
              </w:rPr>
            </m:ctrlPr>
          </m:sSubSupPr>
          <m:e>
            <m:r>
              <w:rPr>
                <w:rFonts w:ascii="Cambria Math" w:eastAsiaTheme="minorEastAsia" w:hAnsi="Cambria Math" w:cstheme="majorBidi"/>
              </w:rPr>
              <m:t>p</m:t>
            </m:r>
          </m:e>
          <m:sub>
            <m:r>
              <w:rPr>
                <w:rFonts w:ascii="Cambria Math" w:eastAsiaTheme="minorEastAsia" w:hAnsi="Cambria Math" w:cstheme="majorBidi"/>
              </w:rPr>
              <m:t>prod</m:t>
            </m:r>
          </m:sub>
          <m:sup>
            <m:r>
              <w:rPr>
                <w:rFonts w:ascii="Cambria Math" w:eastAsiaTheme="minorEastAsia" w:hAnsi="Cambria Math" w:cstheme="majorBidi"/>
              </w:rPr>
              <m:t>PLC</m:t>
            </m:r>
            <m:r>
              <m:rPr>
                <m:sty m:val="p"/>
              </m:rPr>
              <w:rPr>
                <w:rFonts w:ascii="Cambria Math" w:eastAsiaTheme="minorEastAsia" w:hAnsi="Cambria Math" w:cstheme="majorBidi"/>
              </w:rPr>
              <m:t>δ</m:t>
            </m:r>
          </m:sup>
        </m:sSubSup>
      </m:oMath>
      <w:r w:rsidRPr="00790EC3">
        <w:rPr>
          <w:rFonts w:asciiTheme="majorBidi" w:eastAsia="Times New Roman" w:hAnsiTheme="majorBidi" w:cstheme="majorBidi"/>
        </w:rPr>
        <w:t xml:space="preserve">, remained as proposed by </w:t>
      </w:r>
      <w:r w:rsidRPr="00790EC3">
        <w:rPr>
          <w:rFonts w:asciiTheme="majorBidi" w:hAnsiTheme="majorBidi" w:cstheme="majorBidi"/>
        </w:rPr>
        <w:t xml:space="preserve">De </w:t>
      </w:r>
      <w:proofErr w:type="spellStart"/>
      <w:r w:rsidRPr="00790EC3">
        <w:rPr>
          <w:rFonts w:asciiTheme="majorBidi" w:hAnsiTheme="majorBidi" w:cstheme="majorBidi"/>
        </w:rPr>
        <w:t>Pittà</w:t>
      </w:r>
      <w:proofErr w:type="spellEnd"/>
      <w:r w:rsidRPr="00790EC3">
        <w:rPr>
          <w:rFonts w:asciiTheme="majorBidi" w:hAnsiTheme="majorBidi" w:cstheme="majorBidi"/>
        </w:rPr>
        <w:t xml:space="preserve"> et al. </w:t>
      </w:r>
      <w:r w:rsidRPr="00790EC3">
        <w:rPr>
          <w:rFonts w:asciiTheme="majorBidi" w:hAnsiTheme="majorBidi" w:cstheme="majorBidi"/>
        </w:rPr>
        <w:fldChar w:fldCharType="begin"/>
      </w:r>
      <w:r w:rsidRPr="00790EC3">
        <w:rPr>
          <w:rFonts w:asciiTheme="majorBidi" w:hAnsiTheme="majorBidi" w:cstheme="majorBidi"/>
        </w:rPr>
        <w:instrText xml:space="preserve"> ADDIN EN.CITE &lt;EndNote&gt;&lt;Cite&gt;&lt;Author&gt;De Pitta&lt;/Author&gt;&lt;Year&gt;2009&lt;/Year&gt;&lt;RecNum&gt;9&lt;/RecNum&gt;&lt;DisplayText&gt;[10]&lt;/DisplayText&gt;&lt;record&gt;&lt;rec-number&gt;9&lt;/rec-number&gt;&lt;foreign-keys&gt;&lt;key app="EN" db-id="razpfz9ap2axasewrwuxted1ww29vzvataxf" timestamp="1573359127"&gt;9&lt;/key&gt;&lt;/foreign-keys&gt;&lt;ref-type name="Journal Article"&gt;17&lt;/ref-type&gt;&lt;contributors&gt;&lt;authors&gt;&lt;author&gt;De Pitta, M.&lt;/author&gt;&lt;author&gt;Goldberg, M.&lt;/author&gt;&lt;author&gt;Volman, V.&lt;/author&gt;&lt;author&gt;Berry, H.&lt;/author&gt;&lt;author&gt;Ben-Jacob, E.&lt;/author&gt;&lt;/authors&gt;&lt;/contributors&gt;&lt;auth-address&gt;School of Physics and Astronomy, Tel Aviv University, 69978 Ramat Aviv, Israel.&lt;/auth-address&gt;&lt;titles&gt;&lt;title&gt;Glutamate regulation of calcium and IP3 oscillating and pulsating dynamics in astrocytes&lt;/title&gt;&lt;secondary-title&gt;J Biol Phys&lt;/secondary-title&gt;&lt;/titles&gt;&lt;periodical&gt;&lt;full-title&gt;J Biol Phys&lt;/full-title&gt;&lt;/periodical&gt;&lt;pages&gt;383-411&lt;/pages&gt;&lt;volume&gt;35&lt;/volume&gt;&lt;number&gt;4&lt;/number&gt;&lt;edition&gt;2009/08/12&lt;/edition&gt;&lt;dates&gt;&lt;year&gt;2009&lt;/year&gt;&lt;pub-dates&gt;&lt;date&gt;Oct&lt;/date&gt;&lt;/pub-dates&gt;&lt;/dates&gt;&lt;isbn&gt;0092-0606 (Print)&amp;#xD;0092-0606 (Linking)&lt;/isbn&gt;&lt;accession-num&gt;19669422&lt;/accession-num&gt;&lt;urls&gt;&lt;related-urls&gt;&lt;url&gt;https://www.ncbi.nlm.nih.gov/pubmed/19669422&lt;/url&gt;&lt;/related-urls&gt;&lt;/urls&gt;&lt;custom2&gt;PMC2750743&lt;/custom2&gt;&lt;electronic-resource-num&gt;10.1007/s10867-009-9155-y&lt;/electronic-resource-num&gt;&lt;/record&gt;&lt;/Cite&gt;&lt;/EndNote&gt;</w:instrText>
      </w:r>
      <w:r w:rsidRPr="00790EC3">
        <w:rPr>
          <w:rFonts w:asciiTheme="majorBidi" w:hAnsiTheme="majorBidi" w:cstheme="majorBidi"/>
        </w:rPr>
        <w:fldChar w:fldCharType="separate"/>
      </w:r>
      <w:r w:rsidRPr="00790EC3">
        <w:rPr>
          <w:rFonts w:asciiTheme="majorBidi" w:hAnsiTheme="majorBidi" w:cstheme="majorBidi"/>
          <w:noProof/>
        </w:rPr>
        <w:t>[10]</w:t>
      </w:r>
      <w:r w:rsidRPr="00790EC3">
        <w:rPr>
          <w:rFonts w:asciiTheme="majorBidi" w:hAnsiTheme="majorBidi" w:cstheme="majorBidi"/>
        </w:rPr>
        <w:fldChar w:fldCharType="end"/>
      </w:r>
      <w:r w:rsidRPr="00790EC3">
        <w:rPr>
          <w:rFonts w:asciiTheme="majorBidi" w:hAnsiTheme="majorBidi" w:cstheme="majorBidi"/>
        </w:rPr>
        <w:t>:</w:t>
      </w:r>
    </w:p>
    <w:p w14:paraId="778C6213" w14:textId="77777777" w:rsidR="0026274D" w:rsidRPr="00790EC3" w:rsidRDefault="0026274D" w:rsidP="0026274D">
      <w:pPr>
        <w:spacing w:line="360" w:lineRule="auto"/>
        <w:jc w:val="both"/>
        <w:rPr>
          <w:rFonts w:asciiTheme="majorBidi" w:eastAsiaTheme="minorEastAsia" w:hAnsiTheme="majorBidi" w:cstheme="majorBidi"/>
        </w:rPr>
      </w:pPr>
      <m:oMathPara>
        <m:oMath>
          <m:sSubSup>
            <m:sSubSupPr>
              <m:ctrlPr>
                <w:rPr>
                  <w:rFonts w:ascii="Cambria Math" w:eastAsiaTheme="minorEastAsia" w:hAnsi="Cambria Math" w:cstheme="majorBidi"/>
                  <w:i/>
                </w:rPr>
              </m:ctrlPr>
            </m:sSubSupPr>
            <m:e>
              <m:r>
                <w:rPr>
                  <w:rFonts w:ascii="Cambria Math" w:eastAsiaTheme="minorEastAsia" w:hAnsi="Cambria Math" w:cstheme="majorBidi"/>
                </w:rPr>
                <m:t xml:space="preserve">   p</m:t>
              </m:r>
            </m:e>
            <m:sub>
              <m:r>
                <w:rPr>
                  <w:rFonts w:ascii="Cambria Math" w:eastAsiaTheme="minorEastAsia" w:hAnsi="Cambria Math" w:cstheme="majorBidi"/>
                </w:rPr>
                <m:t>prod</m:t>
              </m:r>
            </m:sub>
            <m:sup>
              <m:r>
                <w:rPr>
                  <w:rFonts w:ascii="Cambria Math" w:eastAsiaTheme="minorEastAsia" w:hAnsi="Cambria Math" w:cstheme="majorBidi"/>
                </w:rPr>
                <m:t>PLC</m:t>
              </m:r>
              <m:r>
                <m:rPr>
                  <m:sty m:val="p"/>
                </m:rPr>
                <w:rPr>
                  <w:rFonts w:ascii="Cambria Math" w:eastAsiaTheme="minorEastAsia" w:hAnsi="Cambria Math" w:cstheme="majorBidi"/>
                </w:rPr>
                <m:t>δ</m:t>
              </m:r>
            </m:sup>
          </m:sSubSup>
          <m:r>
            <w:rPr>
              <w:rFonts w:ascii="Cambria Math" w:eastAsiaTheme="minorEastAsia" w:hAnsi="Cambria Math" w:cstheme="majorBidi"/>
            </w:rPr>
            <m:t xml:space="preserve">= </m:t>
          </m:r>
          <m:d>
            <m:dPr>
              <m:ctrlPr>
                <w:rPr>
                  <w:rFonts w:ascii="Cambria Math" w:eastAsiaTheme="minorEastAsia" w:hAnsi="Cambria Math" w:cstheme="majorBidi"/>
                  <w:i/>
                </w:rPr>
              </m:ctrlPr>
            </m:dPr>
            <m:e>
              <m:f>
                <m:fPr>
                  <m:ctrlPr>
                    <w:rPr>
                      <w:rFonts w:ascii="Cambria Math" w:hAnsi="Cambria Math" w:cstheme="majorBidi"/>
                      <w:i/>
                    </w:rPr>
                  </m:ctrlPr>
                </m:fPr>
                <m:num>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hAnsi="Cambria Math" w:cstheme="majorBidi"/>
                        </w:rPr>
                        <m:t>δ</m:t>
                      </m:r>
                    </m:sub>
                  </m:sSub>
                </m:num>
                <m:den>
                  <m:r>
                    <w:rPr>
                      <w:rFonts w:ascii="Cambria Math" w:hAnsi="Cambria Math" w:cstheme="majorBidi"/>
                    </w:rPr>
                    <m:t>1+</m:t>
                  </m:r>
                  <m:f>
                    <m:fPr>
                      <m:ctrlPr>
                        <w:rPr>
                          <w:rFonts w:ascii="Cambria Math" w:hAnsi="Cambria Math" w:cstheme="majorBidi"/>
                          <w:i/>
                        </w:rPr>
                      </m:ctrlPr>
                    </m:fPr>
                    <m:num>
                      <m:r>
                        <w:rPr>
                          <w:rFonts w:ascii="Cambria Math" w:hAnsi="Cambria Math" w:cstheme="majorBidi"/>
                        </w:rPr>
                        <m:t>p</m:t>
                      </m:r>
                    </m:num>
                    <m:den>
                      <m:sSub>
                        <m:sSubPr>
                          <m:ctrlPr>
                            <w:rPr>
                              <w:rFonts w:ascii="Cambria Math" w:hAnsi="Cambria Math" w:cstheme="majorBidi"/>
                              <w:i/>
                            </w:rPr>
                          </m:ctrlPr>
                        </m:sSubPr>
                        <m:e>
                          <m:r>
                            <w:rPr>
                              <w:rFonts w:ascii="Cambria Math" w:hAnsi="Cambria Math" w:cstheme="majorBidi"/>
                            </w:rPr>
                            <m:t>κ</m:t>
                          </m:r>
                        </m:e>
                        <m:sub>
                          <m:r>
                            <w:rPr>
                              <w:rFonts w:ascii="Cambria Math" w:hAnsi="Cambria Math" w:cstheme="majorBidi"/>
                            </w:rPr>
                            <m:t>δ</m:t>
                          </m:r>
                        </m:sub>
                      </m:sSub>
                    </m:den>
                  </m:f>
                </m:den>
              </m:f>
            </m:e>
          </m:d>
          <m:d>
            <m:dPr>
              <m:ctrlPr>
                <w:rPr>
                  <w:rFonts w:ascii="Cambria Math" w:eastAsiaTheme="minorEastAsia" w:hAnsi="Cambria Math" w:cstheme="majorBidi"/>
                  <w:i/>
                </w:rPr>
              </m:ctrlPr>
            </m:dPr>
            <m:e>
              <m:f>
                <m:fPr>
                  <m:ctrlPr>
                    <w:rPr>
                      <w:rFonts w:ascii="Cambria Math" w:hAnsi="Cambria Math" w:cstheme="majorBidi"/>
                      <w:i/>
                    </w:rPr>
                  </m:ctrlPr>
                </m:fPr>
                <m:num>
                  <m:sSup>
                    <m:sSupPr>
                      <m:ctrlPr>
                        <w:rPr>
                          <w:rFonts w:ascii="Cambria Math" w:hAnsi="Cambria Math" w:cstheme="majorBidi"/>
                          <w:i/>
                        </w:rPr>
                      </m:ctrlPr>
                    </m:sSupPr>
                    <m:e>
                      <m:r>
                        <w:rPr>
                          <w:rFonts w:ascii="Cambria Math" w:hAnsi="Cambria Math" w:cstheme="majorBidi"/>
                        </w:rPr>
                        <m:t>c</m:t>
                      </m:r>
                    </m:e>
                    <m:sup>
                      <m:r>
                        <w:rPr>
                          <w:rFonts w:ascii="Cambria Math" w:hAnsi="Cambria Math" w:cstheme="majorBidi"/>
                        </w:rPr>
                        <m:t>2</m:t>
                      </m:r>
                    </m:sup>
                  </m:sSup>
                </m:num>
                <m:den>
                  <m:sSup>
                    <m:sSupPr>
                      <m:ctrlPr>
                        <w:rPr>
                          <w:rFonts w:ascii="Cambria Math" w:hAnsi="Cambria Math" w:cstheme="majorBidi"/>
                          <w:i/>
                        </w:rPr>
                      </m:ctrlPr>
                    </m:sSupPr>
                    <m:e>
                      <m:r>
                        <w:rPr>
                          <w:rFonts w:ascii="Cambria Math" w:hAnsi="Cambria Math" w:cstheme="majorBidi"/>
                        </w:rPr>
                        <m:t>c</m:t>
                      </m:r>
                    </m:e>
                    <m:sup>
                      <m:r>
                        <w:rPr>
                          <w:rFonts w:ascii="Cambria Math" w:hAnsi="Cambria Math" w:cstheme="majorBidi"/>
                        </w:rPr>
                        <m:t>2</m:t>
                      </m:r>
                    </m:sup>
                  </m:sSup>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k</m:t>
                      </m:r>
                    </m:e>
                    <m:sub>
                      <m:r>
                        <m:rPr>
                          <m:sty m:val="p"/>
                        </m:rPr>
                        <w:rPr>
                          <w:rFonts w:ascii="Cambria Math" w:hAnsi="Cambria Math" w:cstheme="majorBidi"/>
                        </w:rPr>
                        <m:t>PLC</m:t>
                      </m:r>
                      <m:r>
                        <m:rPr>
                          <m:sty m:val="p"/>
                        </m:rPr>
                        <w:rPr>
                          <w:rFonts w:ascii="Cambria Math" w:hAnsi="Cambria Math" w:cstheme="majorBidi"/>
                        </w:rPr>
                        <w:sym w:font="Symbol" w:char="F064"/>
                      </m:r>
                    </m:sub>
                    <m:sup>
                      <m:r>
                        <w:rPr>
                          <w:rFonts w:ascii="Cambria Math" w:hAnsi="Cambria Math" w:cstheme="majorBidi"/>
                        </w:rPr>
                        <m:t>2</m:t>
                      </m:r>
                    </m:sup>
                  </m:sSubSup>
                </m:den>
              </m:f>
            </m:e>
          </m:d>
          <m:r>
            <w:rPr>
              <w:rFonts w:ascii="Cambria Math" w:eastAsiaTheme="minorEastAsia" w:hAnsi="Cambria Math" w:cstheme="majorBidi"/>
            </w:rPr>
            <m:t>,</m:t>
          </m:r>
        </m:oMath>
      </m:oMathPara>
    </w:p>
    <w:p w14:paraId="5F9B7BB8" w14:textId="77777777" w:rsidR="0026274D" w:rsidRPr="00790EC3" w:rsidRDefault="0026274D" w:rsidP="0026274D">
      <w:pPr>
        <w:spacing w:line="360" w:lineRule="auto"/>
        <w:jc w:val="both"/>
        <w:rPr>
          <w:rFonts w:asciiTheme="majorBidi" w:eastAsiaTheme="minorEastAsia" w:hAnsiTheme="majorBidi" w:cstheme="majorBidi"/>
        </w:rPr>
      </w:pPr>
      <w:r w:rsidRPr="00790EC3">
        <w:rPr>
          <w:rFonts w:asciiTheme="majorBidi" w:eastAsiaTheme="minorEastAsia" w:hAnsiTheme="majorBidi" w:cstheme="majorBidi"/>
        </w:rPr>
        <w:t xml:space="preserve">where </w:t>
      </w: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hAnsi="Cambria Math" w:cstheme="majorBidi"/>
              </w:rPr>
              <m:t>δ</m:t>
            </m:r>
          </m:sub>
        </m:sSub>
      </m:oMath>
      <w:r w:rsidRPr="00790EC3">
        <w:rPr>
          <w:rFonts w:asciiTheme="majorBidi" w:eastAsiaTheme="minorEastAsia" w:hAnsiTheme="majorBidi" w:cstheme="majorBidi"/>
        </w:rPr>
        <w:t xml:space="preserve"> is the </w:t>
      </w:r>
      <w:r w:rsidRPr="00790EC3">
        <w:rPr>
          <w:rFonts w:asciiTheme="majorBidi" w:hAnsiTheme="majorBidi" w:cstheme="majorBidi"/>
        </w:rPr>
        <w:t>maximal rate of IP</w:t>
      </w:r>
      <w:r w:rsidRPr="00790EC3">
        <w:rPr>
          <w:rFonts w:asciiTheme="majorBidi" w:hAnsiTheme="majorBidi" w:cstheme="majorBidi"/>
          <w:vertAlign w:val="subscript"/>
        </w:rPr>
        <w:t>3</w:t>
      </w:r>
      <w:r w:rsidRPr="00790EC3">
        <w:rPr>
          <w:rFonts w:asciiTheme="majorBidi" w:hAnsiTheme="majorBidi" w:cstheme="majorBidi"/>
        </w:rPr>
        <w:t xml:space="preserve"> production via PLC</w:t>
      </w:r>
      <w:r w:rsidRPr="00790EC3">
        <w:rPr>
          <w:rFonts w:asciiTheme="majorBidi" w:hAnsiTheme="majorBidi" w:cstheme="majorBidi"/>
        </w:rPr>
        <w:sym w:font="Symbol" w:char="F064"/>
      </w:r>
      <w:r w:rsidRPr="00790EC3">
        <w:rPr>
          <w:rFonts w:asciiTheme="majorBidi" w:eastAsiaTheme="minorEastAsia" w:hAnsiTheme="majorBidi" w:cstheme="majorBidi"/>
        </w:rPr>
        <w:t xml:space="preserve">, </w:t>
      </w:r>
      <m:oMath>
        <m:sSub>
          <m:sSubPr>
            <m:ctrlPr>
              <w:rPr>
                <w:rFonts w:ascii="Cambria Math" w:hAnsi="Cambria Math" w:cstheme="majorBidi"/>
                <w:i/>
              </w:rPr>
            </m:ctrlPr>
          </m:sSubPr>
          <m:e>
            <m:r>
              <w:rPr>
                <w:rFonts w:ascii="Cambria Math" w:hAnsi="Cambria Math" w:cstheme="majorBidi"/>
              </w:rPr>
              <m:t>κ</m:t>
            </m:r>
          </m:e>
          <m:sub>
            <m:r>
              <w:rPr>
                <w:rFonts w:ascii="Cambria Math" w:hAnsi="Cambria Math" w:cstheme="majorBidi"/>
              </w:rPr>
              <m:t>δ</m:t>
            </m:r>
          </m:sub>
        </m:sSub>
      </m:oMath>
      <w:r w:rsidRPr="00790EC3">
        <w:rPr>
          <w:rFonts w:asciiTheme="majorBidi" w:eastAsiaTheme="minorEastAsia" w:hAnsiTheme="majorBidi" w:cstheme="majorBidi"/>
        </w:rPr>
        <w:t xml:space="preserve"> is the </w:t>
      </w:r>
      <w:r w:rsidRPr="00790EC3">
        <w:rPr>
          <w:rFonts w:asciiTheme="majorBidi" w:hAnsiTheme="majorBidi" w:cstheme="majorBidi"/>
        </w:rPr>
        <w:t>inhibition constant of PLC</w:t>
      </w:r>
      <w:r w:rsidRPr="00790EC3">
        <w:rPr>
          <w:rFonts w:asciiTheme="majorBidi" w:hAnsiTheme="majorBidi" w:cstheme="majorBidi"/>
        </w:rPr>
        <w:sym w:font="Symbol" w:char="F064"/>
      </w:r>
      <w:r w:rsidRPr="00790EC3">
        <w:rPr>
          <w:rFonts w:asciiTheme="majorBidi" w:hAnsiTheme="majorBidi" w:cstheme="majorBidi"/>
        </w:rPr>
        <w:t xml:space="preserve"> activity</w:t>
      </w:r>
      <w:r w:rsidRPr="00790EC3">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PLC</m:t>
            </m:r>
            <m:r>
              <w:rPr>
                <w:rFonts w:ascii="Cambria Math" w:hAnsi="Cambria Math" w:cstheme="majorBidi"/>
              </w:rPr>
              <m:t>δ</m:t>
            </m:r>
          </m:sub>
        </m:sSub>
      </m:oMath>
      <w:r w:rsidRPr="00790EC3">
        <w:rPr>
          <w:rFonts w:asciiTheme="majorBidi" w:eastAsiaTheme="minorEastAsia" w:hAnsiTheme="majorBidi" w:cstheme="majorBidi"/>
        </w:rPr>
        <w:t xml:space="preserve"> is the calcium affinity of PLC</w:t>
      </w:r>
      <w:r w:rsidRPr="00790EC3">
        <w:rPr>
          <w:rFonts w:asciiTheme="majorBidi" w:eastAsiaTheme="minorEastAsia" w:hAnsiTheme="majorBidi" w:cstheme="majorBidi"/>
        </w:rPr>
        <w:sym w:font="Symbol" w:char="F064"/>
      </w:r>
      <w:r w:rsidRPr="00790EC3">
        <w:rPr>
          <w:rFonts w:asciiTheme="majorBidi" w:eastAsiaTheme="minorEastAsia" w:hAnsiTheme="majorBidi" w:cstheme="majorBidi"/>
        </w:rPr>
        <w:t xml:space="preserve">, </w:t>
      </w:r>
      <m:oMath>
        <m:r>
          <w:rPr>
            <w:rFonts w:ascii="Cambria Math" w:hAnsi="Cambria Math" w:cstheme="majorBidi"/>
          </w:rPr>
          <m:t>p</m:t>
        </m:r>
      </m:oMath>
      <w:r w:rsidRPr="00790EC3">
        <w:rPr>
          <w:rFonts w:asciiTheme="majorBidi" w:eastAsiaTheme="minorEastAsia" w:hAnsiTheme="majorBidi" w:cstheme="majorBidi"/>
        </w:rPr>
        <w:t xml:space="preserve"> is the IP</w:t>
      </w:r>
      <w:r w:rsidRPr="00790EC3">
        <w:rPr>
          <w:rFonts w:asciiTheme="majorBidi" w:eastAsiaTheme="minorEastAsia" w:hAnsiTheme="majorBidi" w:cstheme="majorBidi"/>
          <w:vertAlign w:val="subscript"/>
        </w:rPr>
        <w:t>3</w:t>
      </w:r>
      <w:r w:rsidRPr="00790EC3">
        <w:rPr>
          <w:rFonts w:asciiTheme="majorBidi" w:eastAsiaTheme="minorEastAsia" w:hAnsiTheme="majorBidi" w:cstheme="majorBidi"/>
        </w:rPr>
        <w:t xml:space="preserve"> concentration, and </w:t>
      </w:r>
      <m:oMath>
        <m:r>
          <w:rPr>
            <w:rFonts w:ascii="Cambria Math" w:hAnsi="Cambria Math" w:cstheme="majorBidi"/>
          </w:rPr>
          <m:t>c</m:t>
        </m:r>
      </m:oMath>
      <w:r w:rsidRPr="00790EC3">
        <w:rPr>
          <w:rFonts w:asciiTheme="majorBidi" w:eastAsiaTheme="minorEastAsia" w:hAnsiTheme="majorBidi" w:cstheme="majorBidi"/>
        </w:rPr>
        <w:t xml:space="preserve"> is the intracellular calcium concentration. </w:t>
      </w:r>
    </w:p>
    <w:p w14:paraId="6AE635C1" w14:textId="77777777" w:rsidR="0026274D" w:rsidRPr="00790EC3" w:rsidRDefault="0026274D" w:rsidP="0026274D">
      <w:pPr>
        <w:spacing w:line="360" w:lineRule="auto"/>
        <w:jc w:val="both"/>
        <w:rPr>
          <w:rFonts w:asciiTheme="majorBidi" w:eastAsiaTheme="minorEastAsia" w:hAnsiTheme="majorBidi" w:cstheme="majorBidi"/>
          <w:rtl/>
        </w:rPr>
      </w:pPr>
      <w:r w:rsidRPr="00790EC3">
        <w:rPr>
          <w:rFonts w:asciiTheme="majorBidi" w:eastAsia="Times New Roman" w:hAnsiTheme="majorBidi" w:cstheme="majorBidi"/>
        </w:rPr>
        <w:t>As to the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degradation, we follow the linear approximations proposed by De </w:t>
      </w:r>
      <w:proofErr w:type="spellStart"/>
      <w:r w:rsidRPr="00790EC3">
        <w:rPr>
          <w:rFonts w:asciiTheme="majorBidi" w:hAnsiTheme="majorBidi" w:cstheme="majorBidi"/>
        </w:rPr>
        <w:t>Pittà</w:t>
      </w:r>
      <w:proofErr w:type="spellEnd"/>
      <w:r w:rsidRPr="00790EC3">
        <w:rPr>
          <w:rFonts w:asciiTheme="majorBidi" w:hAnsiTheme="majorBidi" w:cstheme="majorBidi"/>
        </w:rPr>
        <w:t xml:space="preserve"> et al. </w:t>
      </w:r>
      <w:r w:rsidRPr="00790EC3">
        <w:rPr>
          <w:rFonts w:asciiTheme="majorBidi" w:hAnsiTheme="majorBidi" w:cstheme="majorBidi"/>
        </w:rPr>
        <w:fldChar w:fldCharType="begin"/>
      </w:r>
      <w:r w:rsidRPr="00790EC3">
        <w:rPr>
          <w:rFonts w:asciiTheme="majorBidi" w:hAnsiTheme="majorBidi" w:cstheme="majorBidi"/>
        </w:rPr>
        <w:instrText xml:space="preserve"> ADDIN EN.CITE &lt;EndNote&gt;&lt;Cite&gt;&lt;Author&gt;De Pitta&lt;/Author&gt;&lt;Year&gt;2009&lt;/Year&gt;&lt;RecNum&gt;9&lt;/RecNum&gt;&lt;DisplayText&gt;[10]&lt;/DisplayText&gt;&lt;record&gt;&lt;rec-number&gt;9&lt;/rec-number&gt;&lt;foreign-keys&gt;&lt;key app="EN" db-id="razpfz9ap2axasewrwuxted1ww29vzvataxf" timestamp="1573359127"&gt;9&lt;/key&gt;&lt;/foreign-keys&gt;&lt;ref-type name="Journal Article"&gt;17&lt;/ref-type&gt;&lt;contributors&gt;&lt;authors&gt;&lt;author&gt;De Pitta, M.&lt;/author&gt;&lt;author&gt;Goldberg, M.&lt;/author&gt;&lt;author&gt;Volman, V.&lt;/author&gt;&lt;author&gt;Berry, H.&lt;/author&gt;&lt;author&gt;Ben-Jacob, E.&lt;/author&gt;&lt;/authors&gt;&lt;/contributors&gt;&lt;auth-address&gt;School of Physics and Astronomy, Tel Aviv University, 69978 Ramat Aviv, Israel.&lt;/auth-address&gt;&lt;titles&gt;&lt;title&gt;Glutamate regulation of calcium and IP3 oscillating and pulsating dynamics in astrocytes&lt;/title&gt;&lt;secondary-title&gt;J Biol Phys&lt;/secondary-title&gt;&lt;/titles&gt;&lt;periodical&gt;&lt;full-title&gt;J Biol Phys&lt;/full-title&gt;&lt;/periodical&gt;&lt;pages&gt;383-411&lt;/pages&gt;&lt;volume&gt;35&lt;/volume&gt;&lt;number&gt;4&lt;/number&gt;&lt;edition&gt;2009/08/12&lt;/edition&gt;&lt;dates&gt;&lt;year&gt;2009&lt;/year&gt;&lt;pub-dates&gt;&lt;date&gt;Oct&lt;/date&gt;&lt;/pub-dates&gt;&lt;/dates&gt;&lt;isbn&gt;0092-0606 (Print)&amp;#xD;0092-0606 (Linking)&lt;/isbn&gt;&lt;accession-num&gt;19669422&lt;/accession-num&gt;&lt;urls&gt;&lt;related-urls&gt;&lt;url&gt;https://www.ncbi.nlm.nih.gov/pubmed/19669422&lt;/url&gt;&lt;/related-urls&gt;&lt;/urls&gt;&lt;custom2&gt;PMC2750743&lt;/custom2&gt;&lt;electronic-resource-num&gt;10.1007/s10867-009-9155-y&lt;/electronic-resource-num&gt;&lt;/record&gt;&lt;/Cite&gt;&lt;/EndNote&gt;</w:instrText>
      </w:r>
      <w:r w:rsidRPr="00790EC3">
        <w:rPr>
          <w:rFonts w:asciiTheme="majorBidi" w:hAnsiTheme="majorBidi" w:cstheme="majorBidi"/>
        </w:rPr>
        <w:fldChar w:fldCharType="separate"/>
      </w:r>
      <w:r w:rsidRPr="00790EC3">
        <w:rPr>
          <w:rFonts w:asciiTheme="majorBidi" w:hAnsiTheme="majorBidi" w:cstheme="majorBidi"/>
          <w:noProof/>
        </w:rPr>
        <w:t>[10]</w:t>
      </w:r>
      <w:r w:rsidRPr="00790EC3">
        <w:rPr>
          <w:rFonts w:asciiTheme="majorBidi" w:hAnsiTheme="majorBidi" w:cstheme="majorBidi"/>
        </w:rPr>
        <w:fldChar w:fldCharType="end"/>
      </w:r>
      <w:r w:rsidRPr="00790EC3">
        <w:rPr>
          <w:rFonts w:asciiTheme="majorBidi" w:hAnsiTheme="majorBidi" w:cstheme="majorBidi"/>
        </w:rPr>
        <w:t xml:space="preserve">. The </w:t>
      </w:r>
      <w:r w:rsidRPr="00790EC3">
        <w:rPr>
          <w:rFonts w:asciiTheme="majorBidi" w:eastAsia="Times New Roman" w:hAnsiTheme="majorBidi" w:cstheme="majorBidi"/>
        </w:rPr>
        <w:t>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degradation through the dephosphorylation by inositol polyphosphate 5-phosphatase (IP-5P), denoted by </w:t>
      </w:r>
      <m:oMath>
        <m:sSubSup>
          <m:sSubSupPr>
            <m:ctrlPr>
              <w:rPr>
                <w:rFonts w:ascii="Cambria Math" w:hAnsi="Cambria Math" w:cstheme="majorBidi"/>
                <w:i/>
              </w:rPr>
            </m:ctrlPr>
          </m:sSubSupPr>
          <m:e>
            <m:r>
              <w:rPr>
                <w:rFonts w:ascii="Cambria Math" w:hAnsi="Cambria Math" w:cstheme="majorBidi"/>
              </w:rPr>
              <m:t>p</m:t>
            </m:r>
          </m:e>
          <m:sub>
            <m:r>
              <w:rPr>
                <w:rFonts w:ascii="Cambria Math" w:hAnsi="Cambria Math" w:cstheme="majorBidi"/>
              </w:rPr>
              <m:t>deg</m:t>
            </m:r>
          </m:sub>
          <m:sup>
            <m:r>
              <w:rPr>
                <w:rFonts w:ascii="Cambria Math" w:hAnsi="Cambria Math" w:cstheme="majorBidi"/>
              </w:rPr>
              <m:t>IP-5P</m:t>
            </m:r>
          </m:sup>
        </m:sSubSup>
      </m:oMath>
      <w:r w:rsidRPr="00790EC3">
        <w:rPr>
          <w:rFonts w:asciiTheme="majorBidi" w:eastAsia="Times New Roman" w:hAnsiTheme="majorBidi" w:cstheme="majorBidi"/>
        </w:rPr>
        <w:t>, is expressed as:</w:t>
      </w:r>
    </w:p>
    <w:p w14:paraId="1CA92D3E" w14:textId="77777777" w:rsidR="0026274D" w:rsidRPr="00790EC3" w:rsidRDefault="0026274D" w:rsidP="0026274D">
      <w:pPr>
        <w:spacing w:line="360" w:lineRule="auto"/>
        <w:jc w:val="center"/>
        <w:rPr>
          <w:rFonts w:asciiTheme="majorBidi" w:eastAsiaTheme="minorEastAsia" w:hAnsiTheme="majorBidi" w:cstheme="majorBidi"/>
        </w:rPr>
      </w:pPr>
      <m:oMath>
        <m:sSubSup>
          <m:sSubSupPr>
            <m:ctrlPr>
              <w:rPr>
                <w:rFonts w:ascii="Cambria Math" w:hAnsi="Cambria Math" w:cstheme="majorBidi"/>
                <w:i/>
              </w:rPr>
            </m:ctrlPr>
          </m:sSubSupPr>
          <m:e>
            <m:r>
              <w:rPr>
                <w:rFonts w:ascii="Cambria Math" w:hAnsi="Cambria Math" w:cstheme="majorBidi"/>
              </w:rPr>
              <m:t>p</m:t>
            </m:r>
          </m:e>
          <m:sub>
            <m:r>
              <w:rPr>
                <w:rFonts w:ascii="Cambria Math" w:hAnsi="Cambria Math" w:cstheme="majorBidi"/>
              </w:rPr>
              <m:t>deg</m:t>
            </m:r>
          </m:sub>
          <m:sup>
            <m:r>
              <w:rPr>
                <w:rFonts w:ascii="Cambria Math" w:hAnsi="Cambria Math" w:cstheme="majorBidi"/>
              </w:rPr>
              <m:t>IP-5P</m:t>
            </m:r>
          </m:sup>
        </m:sSubSup>
        <m:r>
          <m:rPr>
            <m:aln/>
          </m:rPr>
          <w:rPr>
            <w:rFonts w:ascii="Cambria Math" w:hAnsi="Cambria Math" w:cstheme="majorBidi"/>
          </w:rPr>
          <m:t xml:space="preserve">≈  </m:t>
        </m:r>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r</m:t>
                </m:r>
              </m:e>
            </m:bar>
          </m:e>
          <m:sub>
            <m:r>
              <w:rPr>
                <w:rFonts w:ascii="Cambria Math" w:hAnsi="Cambria Math" w:cstheme="majorBidi"/>
              </w:rPr>
              <m:t xml:space="preserve">5p </m:t>
            </m:r>
          </m:sub>
        </m:sSub>
        <m:r>
          <w:rPr>
            <w:rFonts w:ascii="Cambria Math" w:hAnsi="Cambria Math" w:cstheme="majorBidi"/>
          </w:rPr>
          <m:t xml:space="preserve">p </m:t>
        </m:r>
      </m:oMath>
      <w:r w:rsidRPr="00790EC3">
        <w:rPr>
          <w:rFonts w:asciiTheme="majorBidi" w:eastAsiaTheme="minorEastAsia" w:hAnsiTheme="majorBidi" w:cstheme="majorBidi"/>
        </w:rPr>
        <w:t>,</w:t>
      </w:r>
    </w:p>
    <w:p w14:paraId="21396E61" w14:textId="77777777" w:rsidR="0026274D" w:rsidRPr="00790EC3" w:rsidRDefault="0026274D" w:rsidP="0026274D">
      <w:pPr>
        <w:spacing w:line="360" w:lineRule="auto"/>
        <w:jc w:val="both"/>
        <w:rPr>
          <w:rFonts w:asciiTheme="majorBidi" w:eastAsiaTheme="minorEastAsia" w:hAnsiTheme="majorBidi" w:cstheme="majorBidi"/>
        </w:rPr>
      </w:pPr>
      <w:r w:rsidRPr="00790EC3">
        <w:rPr>
          <w:rFonts w:asciiTheme="majorBidi" w:eastAsiaTheme="minorEastAsia" w:hAnsiTheme="majorBidi" w:cstheme="majorBidi"/>
        </w:rPr>
        <w:t xml:space="preserve">Where </w:t>
      </w: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r</m:t>
                </m:r>
              </m:e>
            </m:bar>
          </m:e>
          <m:sub>
            <m:r>
              <w:rPr>
                <w:rFonts w:ascii="Cambria Math" w:hAnsi="Cambria Math" w:cstheme="majorBidi"/>
              </w:rPr>
              <m:t xml:space="preserve">5p </m:t>
            </m:r>
          </m:sub>
        </m:sSub>
      </m:oMath>
      <w:r w:rsidRPr="00790EC3">
        <w:rPr>
          <w:rFonts w:asciiTheme="majorBidi" w:eastAsiaTheme="minorEastAsia" w:hAnsiTheme="majorBidi" w:cstheme="majorBidi"/>
        </w:rPr>
        <w:t xml:space="preserve"> is </w:t>
      </w:r>
      <w:r w:rsidRPr="00790EC3">
        <w:rPr>
          <w:rFonts w:asciiTheme="majorBidi" w:hAnsiTheme="majorBidi" w:cstheme="majorBidi"/>
        </w:rPr>
        <w:t>the maximal rate of degradation of IP</w:t>
      </w:r>
      <w:r w:rsidRPr="00790EC3">
        <w:rPr>
          <w:rFonts w:asciiTheme="majorBidi" w:hAnsiTheme="majorBidi" w:cstheme="majorBidi"/>
          <w:vertAlign w:val="subscript"/>
        </w:rPr>
        <w:t>3</w:t>
      </w:r>
      <w:r w:rsidRPr="00790EC3">
        <w:rPr>
          <w:rFonts w:asciiTheme="majorBidi" w:hAnsiTheme="majorBidi" w:cstheme="majorBidi"/>
        </w:rPr>
        <w:t xml:space="preserve"> via </w:t>
      </w:r>
      <w:r w:rsidRPr="00790EC3">
        <w:rPr>
          <w:rFonts w:asciiTheme="majorBidi" w:eastAsia="Times New Roman" w:hAnsiTheme="majorBidi" w:cstheme="majorBidi"/>
        </w:rPr>
        <w:t>IP-</w:t>
      </w:r>
      <w:proofErr w:type="gramStart"/>
      <w:r w:rsidRPr="00790EC3">
        <w:rPr>
          <w:rFonts w:asciiTheme="majorBidi" w:eastAsia="Times New Roman" w:hAnsiTheme="majorBidi" w:cstheme="majorBidi"/>
        </w:rPr>
        <w:t>5P.</w:t>
      </w:r>
      <w:proofErr w:type="gramEnd"/>
      <w:r w:rsidRPr="00790EC3">
        <w:rPr>
          <w:rFonts w:asciiTheme="majorBidi" w:eastAsia="Times New Roman" w:hAnsiTheme="majorBidi" w:cstheme="majorBidi"/>
        </w:rPr>
        <w:t xml:space="preserve"> The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degradation through the phosphorylation by the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3-kinase (IP3-3K), denoted by </w:t>
      </w:r>
      <m:oMath>
        <m:sSubSup>
          <m:sSubSupPr>
            <m:ctrlPr>
              <w:rPr>
                <w:rFonts w:ascii="Cambria Math" w:hAnsi="Cambria Math" w:cstheme="majorBidi"/>
                <w:i/>
              </w:rPr>
            </m:ctrlPr>
          </m:sSubSupPr>
          <m:e>
            <m:r>
              <w:rPr>
                <w:rFonts w:ascii="Cambria Math" w:hAnsi="Cambria Math" w:cstheme="majorBidi"/>
              </w:rPr>
              <m:t>p</m:t>
            </m:r>
          </m:e>
          <m:sub>
            <m:r>
              <w:rPr>
                <w:rFonts w:ascii="Cambria Math" w:hAnsi="Cambria Math" w:cstheme="majorBidi"/>
              </w:rPr>
              <m:t>deg</m:t>
            </m:r>
          </m:sub>
          <m:sup>
            <m:r>
              <w:rPr>
                <w:rFonts w:ascii="Cambria Math" w:hAnsi="Cambria Math" w:cstheme="majorBidi"/>
              </w:rPr>
              <m:t>IP-3k</m:t>
            </m:r>
          </m:sup>
        </m:sSubSup>
      </m:oMath>
      <w:r w:rsidRPr="00790EC3">
        <w:rPr>
          <w:rFonts w:asciiTheme="majorBidi" w:eastAsia="Times New Roman" w:hAnsiTheme="majorBidi" w:cstheme="majorBidi"/>
        </w:rPr>
        <w:t xml:space="preserve">, is expressed as: </w:t>
      </w:r>
    </w:p>
    <w:p w14:paraId="334C4453" w14:textId="77777777" w:rsidR="0026274D" w:rsidRPr="00790EC3" w:rsidRDefault="0026274D" w:rsidP="0026274D">
      <w:pPr>
        <w:spacing w:line="360" w:lineRule="auto"/>
        <w:jc w:val="center"/>
        <w:rPr>
          <w:rFonts w:asciiTheme="majorBidi" w:hAnsiTheme="majorBidi" w:cstheme="majorBidi"/>
        </w:rPr>
      </w:pPr>
      <m:oMath>
        <m:sSubSup>
          <m:sSubSupPr>
            <m:ctrlPr>
              <w:rPr>
                <w:rFonts w:ascii="Cambria Math" w:hAnsi="Cambria Math" w:cstheme="majorBidi"/>
                <w:i/>
              </w:rPr>
            </m:ctrlPr>
          </m:sSubSupPr>
          <m:e>
            <m:r>
              <w:rPr>
                <w:rFonts w:ascii="Cambria Math" w:hAnsi="Cambria Math" w:cstheme="majorBidi"/>
              </w:rPr>
              <m:t>p</m:t>
            </m:r>
          </m:e>
          <m:sub>
            <m:r>
              <w:rPr>
                <w:rFonts w:ascii="Cambria Math" w:hAnsi="Cambria Math" w:cstheme="majorBidi"/>
              </w:rPr>
              <m:t>deg</m:t>
            </m:r>
          </m:sub>
          <m:sup>
            <m:r>
              <w:rPr>
                <w:rFonts w:ascii="Cambria Math" w:hAnsi="Cambria Math" w:cstheme="majorBidi"/>
              </w:rPr>
              <m:t>IP-3k</m:t>
            </m:r>
          </m:sup>
        </m:sSubSup>
        <m:r>
          <w:rPr>
            <w:rFonts w:ascii="Cambria Math" w:hAnsi="Cambria Math" w:cstheme="majorBidi"/>
          </w:rPr>
          <m:t xml:space="preserve">≈ </m:t>
        </m:r>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hAnsi="Cambria Math" w:cstheme="majorBidi"/>
              </w:rPr>
              <m:t xml:space="preserve">3k </m:t>
            </m:r>
          </m:sub>
        </m:sSub>
        <m:r>
          <w:rPr>
            <w:rFonts w:ascii="Cambria Math" w:hAnsi="Cambria Math" w:cstheme="majorBidi"/>
          </w:rPr>
          <m:t xml:space="preserve">p </m:t>
        </m:r>
        <m:d>
          <m:dPr>
            <m:ctrlPr>
              <w:rPr>
                <w:rFonts w:ascii="Cambria Math" w:hAnsi="Cambria Math" w:cstheme="majorBidi"/>
                <w:i/>
              </w:rPr>
            </m:ctrlPr>
          </m:dPr>
          <m:e>
            <m:f>
              <m:fPr>
                <m:ctrlPr>
                  <w:rPr>
                    <w:rFonts w:ascii="Cambria Math" w:hAnsi="Cambria Math" w:cstheme="majorBidi"/>
                    <w:i/>
                  </w:rPr>
                </m:ctrlPr>
              </m:fPr>
              <m:num>
                <m:sSup>
                  <m:sSupPr>
                    <m:ctrlPr>
                      <w:rPr>
                        <w:rFonts w:ascii="Cambria Math" w:hAnsi="Cambria Math" w:cstheme="majorBidi"/>
                        <w:i/>
                      </w:rPr>
                    </m:ctrlPr>
                  </m:sSupPr>
                  <m:e>
                    <m:r>
                      <w:rPr>
                        <w:rFonts w:ascii="Cambria Math" w:hAnsi="Cambria Math" w:cstheme="majorBidi"/>
                      </w:rPr>
                      <m:t>c</m:t>
                    </m:r>
                  </m:e>
                  <m:sup>
                    <m:r>
                      <w:rPr>
                        <w:rFonts w:ascii="Cambria Math" w:hAnsi="Cambria Math" w:cstheme="majorBidi"/>
                      </w:rPr>
                      <m:t>4</m:t>
                    </m:r>
                  </m:sup>
                </m:sSup>
              </m:num>
              <m:den>
                <m:sSup>
                  <m:sSupPr>
                    <m:ctrlPr>
                      <w:rPr>
                        <w:rFonts w:ascii="Cambria Math" w:hAnsi="Cambria Math" w:cstheme="majorBidi"/>
                        <w:i/>
                      </w:rPr>
                    </m:ctrlPr>
                  </m:sSupPr>
                  <m:e>
                    <m:r>
                      <w:rPr>
                        <w:rFonts w:ascii="Cambria Math" w:hAnsi="Cambria Math" w:cstheme="majorBidi"/>
                      </w:rPr>
                      <m:t>c</m:t>
                    </m:r>
                  </m:e>
                  <m:sup>
                    <m:r>
                      <w:rPr>
                        <w:rFonts w:ascii="Cambria Math" w:hAnsi="Cambria Math" w:cstheme="majorBidi"/>
                      </w:rPr>
                      <m:t>4</m:t>
                    </m:r>
                  </m:sup>
                </m:sSup>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k</m:t>
                    </m:r>
                  </m:e>
                  <m:sub>
                    <m:r>
                      <m:rPr>
                        <m:sty m:val="p"/>
                      </m:rPr>
                      <w:rPr>
                        <w:rFonts w:ascii="Cambria Math" w:hAnsi="Cambria Math" w:cstheme="majorBidi"/>
                      </w:rPr>
                      <m:t>D</m:t>
                    </m:r>
                  </m:sub>
                  <m:sup>
                    <m:r>
                      <w:rPr>
                        <w:rFonts w:ascii="Cambria Math" w:hAnsi="Cambria Math" w:cstheme="majorBidi"/>
                      </w:rPr>
                      <m:t>4</m:t>
                    </m:r>
                  </m:sup>
                </m:sSubSup>
                <m:r>
                  <w:rPr>
                    <w:rFonts w:ascii="Cambria Math" w:hAnsi="Cambria Math" w:cstheme="majorBidi"/>
                  </w:rPr>
                  <m:t xml:space="preserve"> </m:t>
                </m:r>
              </m:den>
            </m:f>
          </m:e>
        </m:d>
      </m:oMath>
      <w:r w:rsidRPr="00790EC3">
        <w:rPr>
          <w:rFonts w:asciiTheme="majorBidi" w:hAnsiTheme="majorBidi" w:cstheme="majorBidi"/>
        </w:rPr>
        <w:t>,</w:t>
      </w:r>
    </w:p>
    <w:p w14:paraId="0FE5E9C4" w14:textId="77777777" w:rsidR="0026274D" w:rsidRPr="00790EC3" w:rsidRDefault="0026274D" w:rsidP="0026274D">
      <w:pPr>
        <w:spacing w:line="360" w:lineRule="auto"/>
        <w:jc w:val="both"/>
        <w:rPr>
          <w:rFonts w:asciiTheme="majorBidi" w:eastAsia="Times New Roman" w:hAnsiTheme="majorBidi" w:cstheme="majorBidi"/>
        </w:rPr>
      </w:pPr>
      <w:r w:rsidRPr="00790EC3">
        <w:rPr>
          <w:rFonts w:asciiTheme="majorBidi" w:eastAsia="Times New Roman" w:hAnsiTheme="majorBidi" w:cstheme="majorBidi"/>
        </w:rPr>
        <w:t xml:space="preserve">Where </w:t>
      </w: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hAnsi="Cambria Math" w:cstheme="majorBidi"/>
              </w:rPr>
              <m:t xml:space="preserve">3k </m:t>
            </m:r>
          </m:sub>
        </m:sSub>
      </m:oMath>
      <w:r w:rsidRPr="00790EC3">
        <w:rPr>
          <w:rFonts w:asciiTheme="majorBidi" w:eastAsia="Times New Roman" w:hAnsiTheme="majorBidi" w:cstheme="majorBidi"/>
        </w:rPr>
        <w:t xml:space="preserve">is the </w:t>
      </w:r>
      <w:r w:rsidRPr="00790EC3">
        <w:rPr>
          <w:rFonts w:asciiTheme="majorBidi" w:hAnsiTheme="majorBidi" w:cstheme="majorBidi"/>
        </w:rPr>
        <w:t>maximal rate of degradation of IP</w:t>
      </w:r>
      <w:r w:rsidRPr="00790EC3">
        <w:rPr>
          <w:rFonts w:asciiTheme="majorBidi" w:hAnsiTheme="majorBidi" w:cstheme="majorBidi"/>
          <w:vertAlign w:val="subscript"/>
        </w:rPr>
        <w:t>3</w:t>
      </w:r>
      <w:r w:rsidRPr="00790EC3">
        <w:rPr>
          <w:rFonts w:asciiTheme="majorBidi" w:hAnsiTheme="majorBidi" w:cstheme="majorBidi"/>
        </w:rPr>
        <w:t xml:space="preserve"> by IP3-3K</w:t>
      </w:r>
      <w:r w:rsidRPr="00790EC3">
        <w:rPr>
          <w:rFonts w:asciiTheme="majorBidi" w:eastAsia="Times New Roman" w:hAnsiTheme="majorBidi" w:cstheme="majorBidi"/>
        </w:rPr>
        <w:t xml:space="preserve">, </w:t>
      </w: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r</m:t>
                </m:r>
              </m:e>
            </m:bar>
          </m:e>
          <m:sub>
            <m:r>
              <w:rPr>
                <w:rFonts w:ascii="Cambria Math" w:hAnsi="Cambria Math" w:cstheme="majorBidi"/>
              </w:rPr>
              <m:t xml:space="preserve">3k </m:t>
            </m:r>
          </m:sub>
        </m:sSub>
      </m:oMath>
      <w:r w:rsidRPr="00790EC3">
        <w:rPr>
          <w:rFonts w:asciiTheme="majorBidi" w:eastAsiaTheme="minorEastAsia" w:hAnsiTheme="majorBidi" w:cstheme="majorBidi"/>
        </w:rPr>
        <w:t xml:space="preserve"> is </w:t>
      </w:r>
      <w:r w:rsidRPr="00790EC3">
        <w:rPr>
          <w:rFonts w:asciiTheme="majorBidi" w:hAnsiTheme="majorBidi" w:cstheme="majorBidi"/>
        </w:rPr>
        <w:t>the maximal rate of degradation of IP</w:t>
      </w:r>
      <w:r w:rsidRPr="00790EC3">
        <w:rPr>
          <w:rFonts w:asciiTheme="majorBidi" w:hAnsiTheme="majorBidi" w:cstheme="majorBidi"/>
          <w:vertAlign w:val="subscript"/>
        </w:rPr>
        <w:t>3</w:t>
      </w:r>
      <w:r w:rsidRPr="00790EC3">
        <w:rPr>
          <w:rFonts w:asciiTheme="majorBidi" w:hAnsiTheme="majorBidi" w:cstheme="majorBidi"/>
        </w:rPr>
        <w:t xml:space="preserve"> via </w:t>
      </w:r>
      <w:r w:rsidRPr="00790EC3">
        <w:rPr>
          <w:rFonts w:asciiTheme="majorBidi" w:eastAsia="Times New Roman" w:hAnsiTheme="majorBidi" w:cstheme="majorBidi"/>
        </w:rPr>
        <w:t xml:space="preserve">IP3-3K and </w:t>
      </w: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D</m:t>
            </m:r>
          </m:sub>
        </m:sSub>
      </m:oMath>
      <w:r w:rsidRPr="00790EC3">
        <w:rPr>
          <w:rFonts w:asciiTheme="majorBidi" w:eastAsia="Times New Roman" w:hAnsiTheme="majorBidi" w:cstheme="majorBidi"/>
        </w:rPr>
        <w:t xml:space="preserve"> is </w:t>
      </w:r>
      <w:r w:rsidRPr="00790EC3">
        <w:rPr>
          <w:rFonts w:asciiTheme="majorBidi" w:hAnsiTheme="majorBidi" w:cstheme="majorBidi"/>
        </w:rPr>
        <w:t>the calcium affinity of IP</w:t>
      </w:r>
      <w:r w:rsidRPr="00790EC3">
        <w:rPr>
          <w:rFonts w:asciiTheme="majorBidi" w:hAnsiTheme="majorBidi" w:cstheme="majorBidi"/>
          <w:vertAlign w:val="subscript"/>
        </w:rPr>
        <w:t>3</w:t>
      </w:r>
      <w:r w:rsidRPr="00790EC3">
        <w:rPr>
          <w:rFonts w:asciiTheme="majorBidi" w:hAnsiTheme="majorBidi" w:cstheme="majorBidi"/>
        </w:rPr>
        <w:t xml:space="preserve">-3K. </w:t>
      </w:r>
      <w:r w:rsidRPr="00790EC3">
        <w:rPr>
          <w:rFonts w:asciiTheme="majorBidi" w:eastAsia="Times New Roman" w:hAnsiTheme="majorBidi" w:cstheme="majorBidi"/>
        </w:rPr>
        <w:t>The complete IP</w:t>
      </w:r>
      <w:r w:rsidRPr="00790EC3">
        <w:rPr>
          <w:rFonts w:asciiTheme="majorBidi" w:eastAsia="Times New Roman" w:hAnsiTheme="majorBidi" w:cstheme="majorBidi"/>
          <w:vertAlign w:val="subscript"/>
        </w:rPr>
        <w:t>3</w:t>
      </w:r>
      <w:r w:rsidRPr="00790EC3">
        <w:rPr>
          <w:rFonts w:asciiTheme="majorBidi" w:eastAsia="Times New Roman" w:hAnsiTheme="majorBidi" w:cstheme="majorBidi"/>
        </w:rPr>
        <w:t xml:space="preserve"> dynamics is thus expressed as:</w:t>
      </w:r>
    </w:p>
    <w:p w14:paraId="2CD198B9" w14:textId="440A88B6" w:rsidR="00DC34C1" w:rsidRPr="0026274D" w:rsidRDefault="0026274D" w:rsidP="0026274D">
      <w:pPr>
        <w:spacing w:line="360" w:lineRule="auto"/>
        <w:jc w:val="both"/>
        <w:rPr>
          <w:rFonts w:asciiTheme="majorBidi" w:eastAsia="Times New Roman" w:hAnsiTheme="majorBidi" w:cstheme="majorBidi"/>
        </w:rPr>
      </w:pPr>
      <m:oMathPara>
        <m:oMath>
          <m:f>
            <m:fPr>
              <m:ctrlPr>
                <w:rPr>
                  <w:rFonts w:ascii="Cambria Math" w:eastAsiaTheme="minorEastAsia" w:hAnsi="Cambria Math" w:cstheme="majorBidi"/>
                  <w:i/>
                </w:rPr>
              </m:ctrlPr>
            </m:fPr>
            <m:num>
              <m:r>
                <w:rPr>
                  <w:rFonts w:ascii="Cambria Math" w:eastAsiaTheme="minorEastAsia" w:hAnsi="Cambria Math" w:cstheme="majorBidi"/>
                </w:rPr>
                <m:t>dp</m:t>
              </m:r>
            </m:num>
            <m:den>
              <m:r>
                <w:rPr>
                  <w:rFonts w:ascii="Cambria Math" w:eastAsiaTheme="minorEastAsia" w:hAnsi="Cambria Math" w:cstheme="majorBidi"/>
                </w:rPr>
                <m:t xml:space="preserve"> dt</m:t>
              </m:r>
            </m:den>
          </m:f>
          <m:r>
            <w:rPr>
              <w:rFonts w:ascii="Cambria Math" w:eastAsiaTheme="minorEastAsia" w:hAnsi="Cambria Math" w:cstheme="majorBidi"/>
            </w:rPr>
            <m:t>=</m:t>
          </m:r>
          <m:d>
            <m:dPr>
              <m:ctrlPr>
                <w:rPr>
                  <w:rFonts w:ascii="Cambria Math" w:eastAsiaTheme="minorEastAsia" w:hAnsi="Cambria Math" w:cstheme="majorBidi"/>
                  <w:i/>
                </w:rPr>
              </m:ctrlPr>
            </m:dPr>
            <m:e>
              <m:r>
                <w:rPr>
                  <w:rFonts w:ascii="Cambria Math" w:eastAsiaTheme="minorEastAsia" w:hAnsi="Cambria Math" w:cstheme="majorBidi"/>
                </w:rPr>
                <m:t xml:space="preserve"> </m:t>
              </m:r>
              <m:sSubSup>
                <m:sSubSupPr>
                  <m:ctrlPr>
                    <w:rPr>
                      <w:rFonts w:ascii="Cambria Math" w:eastAsiaTheme="minorEastAsia" w:hAnsi="Cambria Math" w:cstheme="majorBidi"/>
                      <w:i/>
                    </w:rPr>
                  </m:ctrlPr>
                </m:sSubSupPr>
                <m:e>
                  <m:r>
                    <w:rPr>
                      <w:rFonts w:ascii="Cambria Math" w:eastAsiaTheme="minorEastAsia" w:hAnsi="Cambria Math" w:cstheme="majorBidi"/>
                    </w:rPr>
                    <m:t>p</m:t>
                  </m:r>
                </m:e>
                <m:sub>
                  <m:r>
                    <w:rPr>
                      <w:rFonts w:ascii="Cambria Math" w:eastAsiaTheme="minorEastAsia" w:hAnsi="Cambria Math" w:cstheme="majorBidi"/>
                    </w:rPr>
                    <m:t>prod</m:t>
                  </m:r>
                </m:sub>
                <m:sup>
                  <m:r>
                    <w:rPr>
                      <w:rFonts w:ascii="Cambria Math" w:eastAsiaTheme="minorEastAsia" w:hAnsi="Cambria Math" w:cstheme="majorBidi"/>
                    </w:rPr>
                    <m:t>PLC</m:t>
                  </m:r>
                  <m:r>
                    <m:rPr>
                      <m:sty m:val="p"/>
                    </m:rPr>
                    <w:rPr>
                      <w:rFonts w:ascii="Cambria Math" w:eastAsiaTheme="minorEastAsia" w:hAnsi="Cambria Math" w:cstheme="majorBidi"/>
                    </w:rPr>
                    <m:t>β</m:t>
                  </m:r>
                </m:sup>
              </m:sSubSup>
              <m:r>
                <w:rPr>
                  <w:rFonts w:ascii="Cambria Math" w:eastAsiaTheme="minorEastAsia" w:hAnsi="Cambria Math" w:cstheme="majorBidi"/>
                </w:rPr>
                <m:t>+</m:t>
              </m:r>
              <m:sSubSup>
                <m:sSubSupPr>
                  <m:ctrlPr>
                    <w:rPr>
                      <w:rFonts w:ascii="Cambria Math" w:eastAsiaTheme="minorEastAsia" w:hAnsi="Cambria Math" w:cstheme="majorBidi"/>
                      <w:i/>
                    </w:rPr>
                  </m:ctrlPr>
                </m:sSubSupPr>
                <m:e>
                  <m:r>
                    <w:rPr>
                      <w:rFonts w:ascii="Cambria Math" w:eastAsiaTheme="minorEastAsia" w:hAnsi="Cambria Math" w:cstheme="majorBidi"/>
                    </w:rPr>
                    <m:t xml:space="preserve"> p</m:t>
                  </m:r>
                </m:e>
                <m:sub>
                  <m:r>
                    <w:rPr>
                      <w:rFonts w:ascii="Cambria Math" w:eastAsiaTheme="minorEastAsia" w:hAnsi="Cambria Math" w:cstheme="majorBidi"/>
                    </w:rPr>
                    <m:t>prod</m:t>
                  </m:r>
                </m:sub>
                <m:sup>
                  <m:r>
                    <w:rPr>
                      <w:rFonts w:ascii="Cambria Math" w:eastAsiaTheme="minorEastAsia" w:hAnsi="Cambria Math" w:cstheme="majorBidi"/>
                    </w:rPr>
                    <m:t>PLC</m:t>
                  </m:r>
                  <m:r>
                    <m:rPr>
                      <m:sty m:val="p"/>
                    </m:rPr>
                    <w:rPr>
                      <w:rFonts w:ascii="Cambria Math" w:eastAsiaTheme="minorEastAsia" w:hAnsi="Cambria Math" w:cstheme="majorBidi"/>
                    </w:rPr>
                    <m:t>δ</m:t>
                  </m:r>
                </m:sup>
              </m:sSubSup>
            </m:e>
          </m:d>
          <m:r>
            <w:rPr>
              <w:rFonts w:ascii="Cambria Math" w:eastAsiaTheme="minorEastAsia" w:hAnsi="Cambria Math" w:cstheme="majorBidi"/>
            </w:rPr>
            <m:t>-</m:t>
          </m:r>
          <m:d>
            <m:dPr>
              <m:ctrlPr>
                <w:rPr>
                  <w:rFonts w:ascii="Cambria Math" w:eastAsiaTheme="minorEastAsia" w:hAnsi="Cambria Math" w:cstheme="majorBidi"/>
                  <w:i/>
                </w:rPr>
              </m:ctrlPr>
            </m:dPr>
            <m:e>
              <m:sSubSup>
                <m:sSubSupPr>
                  <m:ctrlPr>
                    <w:rPr>
                      <w:rFonts w:ascii="Cambria Math" w:hAnsi="Cambria Math" w:cstheme="majorBidi"/>
                      <w:i/>
                    </w:rPr>
                  </m:ctrlPr>
                </m:sSubSupPr>
                <m:e>
                  <m:r>
                    <w:rPr>
                      <w:rFonts w:ascii="Cambria Math" w:hAnsi="Cambria Math" w:cstheme="majorBidi"/>
                    </w:rPr>
                    <m:t>p</m:t>
                  </m:r>
                </m:e>
                <m:sub>
                  <m:r>
                    <w:rPr>
                      <w:rFonts w:ascii="Cambria Math" w:hAnsi="Cambria Math" w:cstheme="majorBidi"/>
                    </w:rPr>
                    <m:t>deg</m:t>
                  </m:r>
                </m:sub>
                <m:sup>
                  <m:r>
                    <w:rPr>
                      <w:rFonts w:ascii="Cambria Math" w:hAnsi="Cambria Math" w:cstheme="majorBidi"/>
                    </w:rPr>
                    <m:t>IP-5P</m:t>
                  </m:r>
                </m:sup>
              </m:sSubSup>
              <m:r>
                <w:rPr>
                  <w:rFonts w:ascii="Cambria Math" w:hAnsi="Cambria Math" w:cstheme="majorBidi"/>
                </w:rPr>
                <m:t xml:space="preserve">+ </m:t>
              </m:r>
              <m:sSubSup>
                <m:sSubSupPr>
                  <m:ctrlPr>
                    <w:rPr>
                      <w:rFonts w:ascii="Cambria Math" w:hAnsi="Cambria Math" w:cstheme="majorBidi"/>
                      <w:i/>
                    </w:rPr>
                  </m:ctrlPr>
                </m:sSubSupPr>
                <m:e>
                  <m:r>
                    <w:rPr>
                      <w:rFonts w:ascii="Cambria Math" w:hAnsi="Cambria Math" w:cstheme="majorBidi"/>
                    </w:rPr>
                    <m:t>p</m:t>
                  </m:r>
                </m:e>
                <m:sub>
                  <m:r>
                    <w:rPr>
                      <w:rFonts w:ascii="Cambria Math" w:hAnsi="Cambria Math" w:cstheme="majorBidi"/>
                    </w:rPr>
                    <m:t>deg</m:t>
                  </m:r>
                </m:sub>
                <m:sup>
                  <m:r>
                    <w:rPr>
                      <w:rFonts w:ascii="Cambria Math" w:hAnsi="Cambria Math" w:cstheme="majorBidi"/>
                    </w:rPr>
                    <m:t>IP-3k</m:t>
                  </m:r>
                </m:sup>
              </m:sSubSup>
              <m:ctrlPr>
                <w:rPr>
                  <w:rFonts w:ascii="Cambria Math" w:hAnsi="Cambria Math" w:cstheme="majorBidi"/>
                  <w:i/>
                </w:rPr>
              </m:ctrlPr>
            </m:e>
          </m:d>
          <m:r>
            <w:rPr>
              <w:rFonts w:ascii="Cambria Math" w:hAnsi="Cambria Math" w:cstheme="majorBidi"/>
            </w:rPr>
            <m:t>.</m:t>
          </m:r>
        </m:oMath>
      </m:oMathPara>
    </w:p>
    <w:p w14:paraId="632B88C7" w14:textId="77777777" w:rsidR="0026274D" w:rsidRPr="0026274D" w:rsidRDefault="0026274D" w:rsidP="0026274D">
      <w:pPr>
        <w:spacing w:line="360" w:lineRule="auto"/>
        <w:jc w:val="both"/>
        <w:rPr>
          <w:rFonts w:asciiTheme="majorBidi" w:eastAsia="Times New Roman" w:hAnsiTheme="majorBidi" w:cstheme="majorBidi"/>
        </w:rPr>
      </w:pPr>
    </w:p>
    <w:p w14:paraId="569E4C31" w14:textId="21E74AA9" w:rsidR="00D23B1F" w:rsidRPr="00DC34C1" w:rsidRDefault="00D23B1F" w:rsidP="00DC34C1">
      <w:pPr>
        <w:spacing w:after="160" w:line="360" w:lineRule="auto"/>
        <w:jc w:val="both"/>
        <w:rPr>
          <w:rFonts w:asciiTheme="majorBidi" w:hAnsiTheme="majorBidi" w:cstheme="majorBidi"/>
          <w:b/>
          <w:bCs/>
        </w:rPr>
      </w:pPr>
      <w:r w:rsidRPr="00DC34C1">
        <w:rPr>
          <w:rFonts w:asciiTheme="majorBidi" w:hAnsiTheme="majorBidi" w:cstheme="majorBidi"/>
          <w:b/>
          <w:bCs/>
        </w:rPr>
        <w:t>Simulation and Data Analysis</w:t>
      </w:r>
    </w:p>
    <w:p w14:paraId="67E3BE0D" w14:textId="73E429B1" w:rsidR="0026274D" w:rsidRPr="00DC34C1" w:rsidRDefault="00043D56" w:rsidP="0026274D">
      <w:pPr>
        <w:spacing w:line="360" w:lineRule="auto"/>
        <w:ind w:firstLine="630"/>
        <w:jc w:val="both"/>
        <w:rPr>
          <w:rFonts w:asciiTheme="majorBidi" w:eastAsiaTheme="minorEastAsia" w:hAnsiTheme="majorBidi" w:cstheme="majorBidi"/>
        </w:rPr>
      </w:pPr>
      <w:r w:rsidRPr="00DC34C1">
        <w:rPr>
          <w:rFonts w:asciiTheme="majorBidi" w:eastAsiaTheme="minorEastAsia" w:hAnsiTheme="majorBidi" w:cstheme="majorBidi"/>
        </w:rPr>
        <w:t>The system was solved numerically using MATLAB ode15s solver. The initial conditions of the system were set to be the steady-state values of each variable</w:t>
      </w:r>
      <w:r w:rsidR="0026274D">
        <w:rPr>
          <w:rFonts w:asciiTheme="majorBidi" w:eastAsiaTheme="minorEastAsia" w:hAnsiTheme="majorBidi" w:cstheme="majorBidi"/>
        </w:rPr>
        <w:t xml:space="preserve"> (see table 1 in the appendix)</w:t>
      </w:r>
      <w:r w:rsidRPr="00DC34C1">
        <w:rPr>
          <w:rFonts w:asciiTheme="majorBidi" w:eastAsiaTheme="minorEastAsia" w:hAnsiTheme="majorBidi" w:cstheme="majorBidi"/>
        </w:rPr>
        <w:t xml:space="preserve">. The bifurcation analysis in Handy et al. </w:t>
      </w:r>
      <w:r w:rsidR="002512AA" w:rsidRPr="00DC34C1">
        <w:rPr>
          <w:rFonts w:asciiTheme="majorBidi" w:eastAsiaTheme="minorEastAsia" w:hAnsiTheme="majorBidi" w:cstheme="majorBidi"/>
        </w:rPr>
        <w:fldChar w:fldCharType="begin"/>
      </w:r>
      <w:r w:rsidR="00F1356F" w:rsidRPr="00DC34C1">
        <w:rPr>
          <w:rFonts w:asciiTheme="majorBidi" w:eastAsiaTheme="minorEastAsia" w:hAnsiTheme="majorBidi" w:cstheme="majorBidi"/>
        </w:rPr>
        <w:instrText xml:space="preserve"> ADDIN EN.CITE &lt;EndNote&gt;&lt;Cite&gt;&lt;Author&gt;Handy&lt;/Author&gt;&lt;Year&gt;2017&lt;/Year&gt;&lt;RecNum&gt;26&lt;/RecNum&gt;&lt;DisplayText&gt;[20]&lt;/DisplayText&gt;&lt;record&gt;&lt;rec-number&gt;26&lt;/rec-number&gt;&lt;foreign-keys&gt;&lt;key app="EN" db-id="razpfz9ap2axasewrwuxted1ww29vzvataxf" timestamp="1573365372"&gt;26&lt;/key&gt;&lt;/foreign-keys&gt;&lt;ref-type name="Journal Article"&gt;17&lt;/ref-type&gt;&lt;contributors&gt;&lt;authors&gt;&lt;author&gt;Handy, G.&lt;/author&gt;&lt;author&gt;Taheri, M.&lt;/author&gt;&lt;author&gt;White, J. A.&lt;/author&gt;&lt;author&gt;Borisyuk, A.&lt;/author&gt;&lt;/authors&gt;&lt;/contributors&gt;&lt;auth-address&gt;Department of Mathematics, University of Utah, Salt Lake City, UT, 84112, USA.&amp;#xD;Department of Bioengineering, University of Utah, Salt Lake City, UT, 84112, USA.&amp;#xD;Department of Biomedical Engineering, Boston University, Boston, MA, 02215, USA.&amp;#xD;Department of Mathematics, University of Utah, Salt Lake City, UT, 84112, USA. borisyuk@math.utah.edu.&lt;/auth-address&gt;&lt;titles&gt;&lt;title&gt;Mathematical investigation of IP3-dependent calcium dynamics in astrocytes&lt;/title&gt;&lt;secondary-title&gt;J Comput Neurosci&lt;/secondary-title&gt;&lt;/titles&gt;&lt;periodical&gt;&lt;full-title&gt;J Comput Neurosci&lt;/full-title&gt;&lt;/periodical&gt;&lt;pages&gt;257-273&lt;/pages&gt;&lt;volume&gt;42&lt;/volume&gt;&lt;number&gt;3&lt;/number&gt;&lt;edition&gt;2017/03/30&lt;/edition&gt;&lt;keywords&gt;&lt;keyword&gt;Animals&lt;/keyword&gt;&lt;keyword&gt;Astrocytes/*physiology&lt;/keyword&gt;&lt;keyword&gt;Calcium/*metabolism&lt;/keyword&gt;&lt;keyword&gt;Calcium Channels&lt;/keyword&gt;&lt;keyword&gt;Calcium Signaling&lt;/keyword&gt;&lt;keyword&gt;*Models, Neurological&lt;/keyword&gt;&lt;keyword&gt;Astrocytes&lt;/keyword&gt;&lt;keyword&gt;Calcium response&lt;/keyword&gt;&lt;keyword&gt;Hopf Bifurcation&lt;/keyword&gt;&lt;keyword&gt;Store operated calcium channels&lt;/keyword&gt;&lt;/keywords&gt;&lt;dates&gt;&lt;year&gt;2017&lt;/year&gt;&lt;pub-dates&gt;&lt;date&gt;Jun&lt;/date&gt;&lt;/pub-dates&gt;&lt;/dates&gt;&lt;isbn&gt;1573-6873 (Electronic)&amp;#xD;0929-5313 (Linking)&lt;/isbn&gt;&lt;accession-num&gt;28353176&lt;/accession-num&gt;&lt;urls&gt;&lt;related-urls&gt;&lt;url&gt;https://www.ncbi.nlm.nih.gov/pubmed/28353176&lt;/url&gt;&lt;/related-urls&gt;&lt;/urls&gt;&lt;custom2&gt;PMC5756620&lt;/custom2&gt;&lt;electronic-resource-num&gt;10.1007/s10827-017-0640-1&lt;/electronic-resource-num&gt;&lt;/record&gt;&lt;/Cite&gt;&lt;/EndNote&gt;</w:instrText>
      </w:r>
      <w:r w:rsidR="002512AA" w:rsidRPr="00DC34C1">
        <w:rPr>
          <w:rFonts w:asciiTheme="majorBidi" w:eastAsiaTheme="minorEastAsia" w:hAnsiTheme="majorBidi" w:cstheme="majorBidi"/>
        </w:rPr>
        <w:fldChar w:fldCharType="separate"/>
      </w:r>
      <w:r w:rsidR="00F1356F" w:rsidRPr="00DC34C1">
        <w:rPr>
          <w:rFonts w:asciiTheme="majorBidi" w:eastAsiaTheme="minorEastAsia" w:hAnsiTheme="majorBidi" w:cstheme="majorBidi"/>
          <w:noProof/>
        </w:rPr>
        <w:t>[20]</w:t>
      </w:r>
      <w:r w:rsidR="002512AA" w:rsidRPr="00DC34C1">
        <w:rPr>
          <w:rFonts w:asciiTheme="majorBidi" w:eastAsiaTheme="minorEastAsia" w:hAnsiTheme="majorBidi" w:cstheme="majorBidi"/>
        </w:rPr>
        <w:fldChar w:fldCharType="end"/>
      </w:r>
      <w:r w:rsidR="002512AA" w:rsidRPr="00DC34C1">
        <w:rPr>
          <w:rFonts w:asciiTheme="majorBidi" w:eastAsiaTheme="minorEastAsia" w:hAnsiTheme="majorBidi" w:cstheme="majorBidi"/>
        </w:rPr>
        <w:t xml:space="preserve"> </w:t>
      </w:r>
      <w:r w:rsidRPr="00DC34C1">
        <w:rPr>
          <w:rFonts w:asciiTheme="majorBidi" w:eastAsiaTheme="minorEastAsia" w:hAnsiTheme="majorBidi" w:cstheme="majorBidi"/>
        </w:rPr>
        <w:t>was referred to validate the model. The extracellular glutamate concentration was set as a</w:t>
      </w:r>
      <w:r w:rsidR="00575F92" w:rsidRPr="00DC34C1">
        <w:rPr>
          <w:rFonts w:asciiTheme="majorBidi" w:eastAsiaTheme="minorEastAsia" w:hAnsiTheme="majorBidi" w:cstheme="majorBidi"/>
        </w:rPr>
        <w:t xml:space="preserve"> varied</w:t>
      </w:r>
      <w:r w:rsidRPr="00DC34C1">
        <w:rPr>
          <w:rFonts w:asciiTheme="majorBidi" w:eastAsiaTheme="minorEastAsia" w:hAnsiTheme="majorBidi" w:cstheme="majorBidi"/>
        </w:rPr>
        <w:t xml:space="preserve"> input to the system. The calcium </w:t>
      </w:r>
      <w:r w:rsidR="00054FEE" w:rsidRPr="00DC34C1">
        <w:rPr>
          <w:rFonts w:asciiTheme="majorBidi" w:eastAsiaTheme="minorEastAsia" w:hAnsiTheme="majorBidi" w:cstheme="majorBidi"/>
        </w:rPr>
        <w:t>responses</w:t>
      </w:r>
      <w:r w:rsidRPr="00DC34C1">
        <w:rPr>
          <w:rFonts w:asciiTheme="majorBidi" w:eastAsiaTheme="minorEastAsia" w:hAnsiTheme="majorBidi" w:cstheme="majorBidi"/>
        </w:rPr>
        <w:t xml:space="preserve"> were obtained with square pulse mimicking bath application of glutamate, as well as</w:t>
      </w:r>
      <w:r w:rsidR="0026274D">
        <w:rPr>
          <w:rFonts w:asciiTheme="majorBidi" w:eastAsiaTheme="minorEastAsia" w:hAnsiTheme="majorBidi" w:cstheme="majorBidi"/>
        </w:rPr>
        <w:t xml:space="preserve"> brief</w:t>
      </w:r>
      <w:r w:rsidRPr="00DC34C1">
        <w:rPr>
          <w:rFonts w:asciiTheme="majorBidi" w:eastAsiaTheme="minorEastAsia" w:hAnsiTheme="majorBidi" w:cstheme="majorBidi"/>
        </w:rPr>
        <w:t xml:space="preserve"> </w:t>
      </w:r>
      <w:r w:rsidR="0026274D">
        <w:rPr>
          <w:rFonts w:asciiTheme="majorBidi" w:eastAsiaTheme="minorEastAsia" w:hAnsiTheme="majorBidi" w:cstheme="majorBidi"/>
        </w:rPr>
        <w:t>spikes of</w:t>
      </w:r>
      <w:r w:rsidRPr="00DC34C1">
        <w:rPr>
          <w:rFonts w:asciiTheme="majorBidi" w:eastAsiaTheme="minorEastAsia" w:hAnsiTheme="majorBidi" w:cstheme="majorBidi"/>
        </w:rPr>
        <w:t xml:space="preserve"> glutamate which resembles biological glutamate pulses. The </w:t>
      </w:r>
      <w:r w:rsidR="0026274D">
        <w:rPr>
          <w:rFonts w:asciiTheme="majorBidi" w:eastAsiaTheme="minorEastAsia" w:hAnsiTheme="majorBidi" w:cstheme="majorBidi"/>
        </w:rPr>
        <w:t>strength, duration, and intermediate time among pulses and spikes were varied.</w:t>
      </w:r>
      <w:r w:rsidR="00FE6A81">
        <w:rPr>
          <w:rFonts w:asciiTheme="majorBidi" w:eastAsiaTheme="minorEastAsia" w:hAnsiTheme="majorBidi" w:cstheme="majorBidi"/>
        </w:rPr>
        <w:t xml:space="preserve"> The maximum values of each variables were detected. Further, the total amount of receptors </w:t>
      </w:r>
      <w:r w:rsidR="0009530F">
        <w:rPr>
          <w:rFonts w:asciiTheme="majorBidi" w:eastAsiaTheme="minorEastAsia" w:hAnsiTheme="majorBidi" w:cstheme="majorBidi"/>
        </w:rPr>
        <w:t>was</w:t>
      </w:r>
      <w:r w:rsidR="00FE6A81">
        <w:rPr>
          <w:rFonts w:asciiTheme="majorBidi" w:eastAsiaTheme="minorEastAsia" w:hAnsiTheme="majorBidi" w:cstheme="majorBidi"/>
        </w:rPr>
        <w:t xml:space="preserve"> calculated as the area under curve.  </w:t>
      </w:r>
    </w:p>
    <w:p w14:paraId="00C0B256" w14:textId="55252A61" w:rsidR="00117FC8" w:rsidRPr="00DC34C1" w:rsidRDefault="00117FC8" w:rsidP="00DF786A">
      <w:pPr>
        <w:pStyle w:val="ListParagraph"/>
        <w:numPr>
          <w:ilvl w:val="0"/>
          <w:numId w:val="6"/>
        </w:numPr>
        <w:spacing w:after="160" w:line="276" w:lineRule="auto"/>
        <w:jc w:val="both"/>
        <w:rPr>
          <w:rFonts w:asciiTheme="majorBidi" w:eastAsia="Times New Roman" w:hAnsiTheme="majorBidi" w:cstheme="majorBidi"/>
          <w:b/>
          <w:bCs/>
        </w:rPr>
      </w:pPr>
      <w:r w:rsidRPr="00DC34C1">
        <w:rPr>
          <w:rFonts w:asciiTheme="majorBidi" w:eastAsia="Times New Roman" w:hAnsiTheme="majorBidi" w:cstheme="majorBidi"/>
          <w:b/>
          <w:bCs/>
        </w:rPr>
        <w:lastRenderedPageBreak/>
        <w:t>Results</w:t>
      </w:r>
    </w:p>
    <w:p w14:paraId="1142EFCA" w14:textId="7E959963" w:rsidR="00BC2CAE" w:rsidRPr="00DC34C1" w:rsidRDefault="00C02646" w:rsidP="00DC34C1">
      <w:pPr>
        <w:spacing w:line="360" w:lineRule="auto"/>
        <w:ind w:firstLine="630"/>
        <w:jc w:val="both"/>
        <w:rPr>
          <w:rFonts w:asciiTheme="majorBidi" w:hAnsiTheme="majorBidi" w:cstheme="majorBidi"/>
          <w:color w:val="000000" w:themeColor="text1"/>
        </w:rPr>
      </w:pPr>
      <w:r w:rsidRPr="00DC34C1">
        <w:rPr>
          <w:rFonts w:asciiTheme="majorBidi" w:hAnsiTheme="majorBidi" w:cstheme="majorBidi"/>
          <w:color w:val="000000" w:themeColor="text1"/>
        </w:rPr>
        <w:t>In order to characterize the GPCR model, several glutamate inputs with varied duration</w:t>
      </w:r>
      <w:r w:rsidR="00562F7A" w:rsidRPr="00DC34C1">
        <w:rPr>
          <w:rFonts w:asciiTheme="majorBidi" w:hAnsiTheme="majorBidi" w:cstheme="majorBidi"/>
          <w:color w:val="000000" w:themeColor="text1"/>
        </w:rPr>
        <w:t xml:space="preserve">s, frequencies, and </w:t>
      </w:r>
      <w:r w:rsidRPr="00DC34C1">
        <w:rPr>
          <w:rFonts w:asciiTheme="majorBidi" w:hAnsiTheme="majorBidi" w:cstheme="majorBidi"/>
          <w:color w:val="000000" w:themeColor="text1"/>
        </w:rPr>
        <w:t>shape</w:t>
      </w:r>
      <w:r w:rsidR="00562F7A" w:rsidRPr="00DC34C1">
        <w:rPr>
          <w:rFonts w:asciiTheme="majorBidi" w:hAnsiTheme="majorBidi" w:cstheme="majorBidi"/>
          <w:color w:val="000000" w:themeColor="text1"/>
        </w:rPr>
        <w:t>s</w:t>
      </w:r>
      <w:r w:rsidRPr="00DC34C1">
        <w:rPr>
          <w:rFonts w:asciiTheme="majorBidi" w:hAnsiTheme="majorBidi" w:cstheme="majorBidi"/>
          <w:color w:val="000000" w:themeColor="text1"/>
        </w:rPr>
        <w:t xml:space="preserve"> were applied. </w:t>
      </w:r>
      <w:r w:rsidR="00562F7A" w:rsidRPr="00DC34C1">
        <w:rPr>
          <w:rFonts w:asciiTheme="majorBidi" w:hAnsiTheme="majorBidi" w:cstheme="majorBidi"/>
          <w:color w:val="000000" w:themeColor="text1"/>
        </w:rPr>
        <w:t>First,</w:t>
      </w:r>
      <w:r w:rsidR="00BC2CAE" w:rsidRPr="00DC34C1">
        <w:rPr>
          <w:rFonts w:asciiTheme="majorBidi" w:hAnsiTheme="majorBidi" w:cstheme="majorBidi"/>
          <w:color w:val="000000" w:themeColor="text1"/>
        </w:rPr>
        <w:t xml:space="preserve"> long bath applications of glutamate with duration of 600 seconds and varied strengths were applied to the </w:t>
      </w:r>
      <w:r w:rsidR="00DC34C1" w:rsidRPr="00DC34C1">
        <w:rPr>
          <w:rFonts w:asciiTheme="majorBidi" w:hAnsiTheme="majorBidi" w:cstheme="majorBidi"/>
          <w:color w:val="000000" w:themeColor="text1"/>
        </w:rPr>
        <w:t>system, and the numerical results of the model are presented in Figure 5.</w:t>
      </w:r>
      <w:r w:rsidR="00BC2CAE" w:rsidRPr="00DC34C1">
        <w:rPr>
          <w:rFonts w:asciiTheme="majorBidi" w:hAnsiTheme="majorBidi" w:cstheme="majorBidi"/>
          <w:color w:val="000000" w:themeColor="text1"/>
        </w:rPr>
        <w:t xml:space="preserve"> </w:t>
      </w:r>
      <w:r w:rsidR="00DC34C1" w:rsidRPr="00DC34C1">
        <w:rPr>
          <w:rFonts w:asciiTheme="majorBidi" w:hAnsiTheme="majorBidi" w:cstheme="majorBidi"/>
          <w:color w:val="000000" w:themeColor="text1"/>
        </w:rPr>
        <w:t xml:space="preserve">Clearly, as the strength of glutamate increases, the fractions of GPCRs in each state stabilize at certain values. Yet, at low levels of glutamate, say less than 50  </w:t>
      </w:r>
      <m:oMath>
        <m:r>
          <w:rPr>
            <w:rFonts w:ascii="Cambria Math" w:hAnsi="Cambria Math" w:cstheme="majorBidi"/>
            <w:color w:val="000000" w:themeColor="text1"/>
          </w:rPr>
          <m:t xml:space="preserve">μM, </m:t>
        </m:r>
      </m:oMath>
      <w:r w:rsidR="00DC34C1" w:rsidRPr="00DC34C1">
        <w:rPr>
          <w:rFonts w:asciiTheme="majorBidi" w:hAnsiTheme="majorBidi" w:cstheme="majorBidi"/>
          <w:color w:val="000000" w:themeColor="text1"/>
        </w:rPr>
        <w:t>GPCRs transition among states. It is worth noting that the sum of the different states at each level of glutamate sum to unity.</w:t>
      </w:r>
    </w:p>
    <w:p w14:paraId="65518AD8" w14:textId="77777777" w:rsidR="00DC34C1" w:rsidRPr="00DC34C1" w:rsidRDefault="00DC34C1" w:rsidP="00DC34C1">
      <w:pPr>
        <w:keepNext/>
        <w:spacing w:line="360" w:lineRule="auto"/>
        <w:ind w:firstLine="630"/>
        <w:jc w:val="center"/>
        <w:rPr>
          <w:rFonts w:asciiTheme="majorBidi" w:hAnsiTheme="majorBidi" w:cstheme="majorBidi"/>
        </w:rPr>
      </w:pPr>
      <w:r w:rsidRPr="00DC34C1">
        <w:rPr>
          <w:rFonts w:asciiTheme="majorBidi" w:hAnsiTheme="majorBidi" w:cstheme="majorBidi"/>
          <w:noProof/>
          <w:color w:val="000000" w:themeColor="text1"/>
        </w:rPr>
        <w:drawing>
          <wp:inline distT="0" distB="0" distL="0" distR="0" wp14:anchorId="1BA4A379" wp14:editId="4464CB3A">
            <wp:extent cx="4279084" cy="3209313"/>
            <wp:effectExtent l="0" t="0" r="1270" b="381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0919" cy="3218189"/>
                    </a:xfrm>
                    <a:prstGeom prst="rect">
                      <a:avLst/>
                    </a:prstGeom>
                  </pic:spPr>
                </pic:pic>
              </a:graphicData>
            </a:graphic>
          </wp:inline>
        </w:drawing>
      </w:r>
    </w:p>
    <w:p w14:paraId="7AFD6A58" w14:textId="4FEF2DB4" w:rsidR="00DC34C1" w:rsidRPr="00D165B9" w:rsidRDefault="00DC34C1" w:rsidP="00D165B9">
      <w:pPr>
        <w:pStyle w:val="Caption"/>
        <w:jc w:val="both"/>
        <w:rPr>
          <w:rFonts w:asciiTheme="majorBidi" w:hAnsiTheme="majorBidi" w:cstheme="majorBidi"/>
          <w:i w:val="0"/>
          <w:iCs w:val="0"/>
          <w:color w:val="595959" w:themeColor="text1" w:themeTint="A6"/>
          <w:sz w:val="24"/>
          <w:szCs w:val="24"/>
        </w:rPr>
      </w:pPr>
      <w:r w:rsidRPr="00DC34C1">
        <w:rPr>
          <w:rFonts w:asciiTheme="majorBidi" w:hAnsiTheme="majorBidi" w:cstheme="majorBidi"/>
          <w:b/>
          <w:bCs/>
          <w:i w:val="0"/>
          <w:iCs w:val="0"/>
          <w:color w:val="595959" w:themeColor="text1" w:themeTint="A6"/>
          <w:sz w:val="24"/>
          <w:szCs w:val="24"/>
        </w:rPr>
        <w:t xml:space="preserve">Figure 9: The behavior of GPCRs with long bath applications of glutamate. </w:t>
      </w:r>
      <w:r w:rsidRPr="00DC34C1">
        <w:rPr>
          <w:rFonts w:asciiTheme="majorBidi" w:hAnsiTheme="majorBidi" w:cstheme="majorBidi"/>
          <w:i w:val="0"/>
          <w:iCs w:val="0"/>
          <w:color w:val="595959" w:themeColor="text1" w:themeTint="A6"/>
          <w:sz w:val="24"/>
          <w:szCs w:val="24"/>
        </w:rPr>
        <w:t xml:space="preserve">The glutamate baths were applied for 600 second and their strengths </w:t>
      </w:r>
      <w:r w:rsidR="00DF786A">
        <w:rPr>
          <w:rFonts w:asciiTheme="majorBidi" w:hAnsiTheme="majorBidi" w:cstheme="majorBidi"/>
          <w:i w:val="0"/>
          <w:iCs w:val="0"/>
          <w:color w:val="595959" w:themeColor="text1" w:themeTint="A6"/>
          <w:sz w:val="24"/>
          <w:szCs w:val="24"/>
        </w:rPr>
        <w:t>were varied</w:t>
      </w:r>
      <w:r w:rsidRPr="00DC34C1">
        <w:rPr>
          <w:rFonts w:asciiTheme="majorBidi" w:hAnsiTheme="majorBidi" w:cstheme="majorBidi"/>
          <w:i w:val="0"/>
          <w:iCs w:val="0"/>
          <w:color w:val="595959" w:themeColor="text1" w:themeTint="A6"/>
          <w:sz w:val="24"/>
          <w:szCs w:val="24"/>
        </w:rPr>
        <w:t xml:space="preserve"> from 1</w:t>
      </w:r>
      <m:oMath>
        <m:r>
          <w:rPr>
            <w:rFonts w:ascii="Cambria Math" w:hAnsi="Cambria Math" w:cstheme="majorBidi"/>
            <w:color w:val="595959" w:themeColor="text1" w:themeTint="A6"/>
            <w:sz w:val="24"/>
            <w:szCs w:val="24"/>
          </w:rPr>
          <m:t>μM</m:t>
        </m:r>
      </m:oMath>
      <w:r w:rsidRPr="00DC34C1">
        <w:rPr>
          <w:rFonts w:asciiTheme="majorBidi" w:hAnsiTheme="majorBidi" w:cstheme="majorBidi"/>
          <w:i w:val="0"/>
          <w:iCs w:val="0"/>
          <w:color w:val="595959" w:themeColor="text1" w:themeTint="A6"/>
          <w:sz w:val="24"/>
          <w:szCs w:val="24"/>
        </w:rPr>
        <w:t xml:space="preserve"> to 100</w:t>
      </w:r>
      <m:oMath>
        <m:r>
          <w:rPr>
            <w:rFonts w:ascii="Cambria Math" w:hAnsi="Cambria Math" w:cstheme="majorBidi"/>
            <w:color w:val="595959" w:themeColor="text1" w:themeTint="A6"/>
            <w:sz w:val="24"/>
            <w:szCs w:val="24"/>
          </w:rPr>
          <m:t>μM.</m:t>
        </m:r>
      </m:oMath>
      <w:r w:rsidRPr="00DC34C1">
        <w:rPr>
          <w:rFonts w:asciiTheme="majorBidi" w:hAnsiTheme="majorBidi" w:cstheme="majorBidi"/>
          <w:i w:val="0"/>
          <w:iCs w:val="0"/>
          <w:color w:val="595959" w:themeColor="text1" w:themeTint="A6"/>
          <w:sz w:val="24"/>
          <w:szCs w:val="24"/>
        </w:rPr>
        <w:t xml:space="preserve"> </w:t>
      </w:r>
      <w:r w:rsidR="00545C42">
        <w:rPr>
          <w:rFonts w:asciiTheme="majorBidi" w:hAnsiTheme="majorBidi" w:cstheme="majorBidi"/>
          <w:i w:val="0"/>
          <w:iCs w:val="0"/>
          <w:color w:val="595959" w:themeColor="text1" w:themeTint="A6"/>
          <w:sz w:val="24"/>
          <w:szCs w:val="24"/>
        </w:rPr>
        <w:t>Each variable approaches its steady state</w:t>
      </w:r>
    </w:p>
    <w:p w14:paraId="62ADED03" w14:textId="4CD7CC45" w:rsidR="00224467" w:rsidRDefault="00DF786A" w:rsidP="00DF786A">
      <w:pPr>
        <w:spacing w:line="360" w:lineRule="auto"/>
        <w:ind w:firstLine="630"/>
        <w:jc w:val="both"/>
        <w:rPr>
          <w:rFonts w:asciiTheme="majorBidi" w:hAnsiTheme="majorBidi" w:cstheme="majorBidi"/>
          <w:color w:val="000000" w:themeColor="text1"/>
        </w:rPr>
      </w:pPr>
      <w:r>
        <w:rPr>
          <w:rFonts w:asciiTheme="majorBidi" w:hAnsiTheme="majorBidi" w:cstheme="majorBidi"/>
          <w:color w:val="000000" w:themeColor="text1"/>
        </w:rPr>
        <w:t>Additionally, a</w:t>
      </w:r>
      <w:r w:rsidR="00562F7A" w:rsidRPr="00DC34C1">
        <w:rPr>
          <w:rFonts w:asciiTheme="majorBidi" w:hAnsiTheme="majorBidi" w:cstheme="majorBidi"/>
          <w:color w:val="000000" w:themeColor="text1"/>
        </w:rPr>
        <w:t xml:space="preserve">s shown in figure </w:t>
      </w:r>
      <w:r>
        <w:rPr>
          <w:rFonts w:asciiTheme="majorBidi" w:hAnsiTheme="majorBidi" w:cstheme="majorBidi"/>
          <w:color w:val="000000" w:themeColor="text1"/>
        </w:rPr>
        <w:t>6</w:t>
      </w:r>
      <w:r w:rsidR="00562F7A" w:rsidRPr="00DC34C1">
        <w:rPr>
          <w:rFonts w:asciiTheme="majorBidi" w:hAnsiTheme="majorBidi" w:cstheme="majorBidi"/>
          <w:color w:val="000000" w:themeColor="text1"/>
        </w:rPr>
        <w:t>, two</w:t>
      </w:r>
      <w:r w:rsidR="00EB3AF3" w:rsidRPr="00DC34C1">
        <w:rPr>
          <w:rFonts w:asciiTheme="majorBidi" w:hAnsiTheme="majorBidi" w:cstheme="majorBidi"/>
          <w:color w:val="000000" w:themeColor="text1"/>
        </w:rPr>
        <w:t xml:space="preserve"> consecutive </w:t>
      </w:r>
      <w:r w:rsidR="00562F7A" w:rsidRPr="00DC34C1">
        <w:rPr>
          <w:rFonts w:asciiTheme="majorBidi" w:hAnsiTheme="majorBidi" w:cstheme="majorBidi"/>
          <w:color w:val="000000" w:themeColor="text1"/>
        </w:rPr>
        <w:t>short-bath</w:t>
      </w:r>
      <w:r w:rsidR="00EB3AF3" w:rsidRPr="00DC34C1">
        <w:rPr>
          <w:rFonts w:asciiTheme="majorBidi" w:hAnsiTheme="majorBidi" w:cstheme="majorBidi"/>
          <w:color w:val="000000" w:themeColor="text1"/>
        </w:rPr>
        <w:t xml:space="preserve"> </w:t>
      </w:r>
      <w:r w:rsidR="00562F7A" w:rsidRPr="00DC34C1">
        <w:rPr>
          <w:rFonts w:asciiTheme="majorBidi" w:hAnsiTheme="majorBidi" w:cstheme="majorBidi"/>
          <w:color w:val="000000" w:themeColor="text1"/>
        </w:rPr>
        <w:t>glutamate square pulses with duration of 150 seconds were applied at different frequency regimes. The red curves correspond to high frequency of applied glutamate pulses while the blue curves correspond to low frequency of applied glutamate pulses</w:t>
      </w:r>
      <w:r w:rsidR="00C962B0" w:rsidRPr="00DC34C1">
        <w:rPr>
          <w:rFonts w:asciiTheme="majorBidi" w:hAnsiTheme="majorBidi" w:cstheme="majorBidi"/>
          <w:color w:val="000000" w:themeColor="text1"/>
        </w:rPr>
        <w:t>. Once glutamate is applied, the</w:t>
      </w:r>
      <w:r w:rsidR="00EF4C9D" w:rsidRPr="00DC34C1">
        <w:rPr>
          <w:rFonts w:asciiTheme="majorBidi" w:hAnsiTheme="majorBidi" w:cstheme="majorBidi"/>
          <w:color w:val="000000" w:themeColor="text1"/>
        </w:rPr>
        <w:t xml:space="preserve"> fraction of</w:t>
      </w:r>
      <w:r w:rsidR="00C962B0" w:rsidRPr="00DC34C1">
        <w:rPr>
          <w:rFonts w:asciiTheme="majorBidi" w:hAnsiTheme="majorBidi" w:cstheme="majorBidi"/>
          <w:color w:val="000000" w:themeColor="text1"/>
        </w:rPr>
        <w:t xml:space="preserve"> activated GPCRs (G</w:t>
      </w:r>
      <w:r w:rsidR="00C962B0" w:rsidRPr="00DC34C1">
        <w:rPr>
          <w:rFonts w:asciiTheme="majorBidi" w:hAnsiTheme="majorBidi" w:cstheme="majorBidi"/>
          <w:color w:val="000000" w:themeColor="text1"/>
          <w:vertAlign w:val="superscript"/>
        </w:rPr>
        <w:t>*</w:t>
      </w:r>
      <w:r w:rsidR="00C962B0" w:rsidRPr="00DC34C1">
        <w:rPr>
          <w:rFonts w:asciiTheme="majorBidi" w:hAnsiTheme="majorBidi" w:cstheme="majorBidi"/>
          <w:color w:val="000000" w:themeColor="text1"/>
        </w:rPr>
        <w:t>) increases sharply</w:t>
      </w:r>
      <w:r w:rsidR="00497CB6" w:rsidRPr="00DC34C1">
        <w:rPr>
          <w:rFonts w:asciiTheme="majorBidi" w:hAnsiTheme="majorBidi" w:cstheme="majorBidi"/>
          <w:color w:val="000000" w:themeColor="text1"/>
          <w:rtl/>
        </w:rPr>
        <w:t xml:space="preserve"> </w:t>
      </w:r>
      <w:r w:rsidR="00C962B0" w:rsidRPr="00DC34C1">
        <w:rPr>
          <w:rFonts w:asciiTheme="majorBidi" w:hAnsiTheme="majorBidi" w:cstheme="majorBidi"/>
          <w:color w:val="000000" w:themeColor="text1"/>
        </w:rPr>
        <w:t>and then decline</w:t>
      </w:r>
      <w:r w:rsidR="00EF4C9D" w:rsidRPr="00DC34C1">
        <w:rPr>
          <w:rFonts w:asciiTheme="majorBidi" w:hAnsiTheme="majorBidi" w:cstheme="majorBidi"/>
          <w:color w:val="000000" w:themeColor="text1"/>
        </w:rPr>
        <w:t>s</w:t>
      </w:r>
      <w:r w:rsidR="00C962B0" w:rsidRPr="00DC34C1">
        <w:rPr>
          <w:rFonts w:asciiTheme="majorBidi" w:hAnsiTheme="majorBidi" w:cstheme="majorBidi"/>
          <w:color w:val="000000" w:themeColor="text1"/>
        </w:rPr>
        <w:t>. Concurrent with this decline, the</w:t>
      </w:r>
      <w:r w:rsidR="00497CB6" w:rsidRPr="00DC34C1">
        <w:rPr>
          <w:rFonts w:asciiTheme="majorBidi" w:hAnsiTheme="majorBidi" w:cstheme="majorBidi"/>
          <w:color w:val="000000" w:themeColor="text1"/>
        </w:rPr>
        <w:t xml:space="preserve"> fractions of </w:t>
      </w:r>
      <w:r w:rsidR="00C962B0" w:rsidRPr="00DC34C1">
        <w:rPr>
          <w:rFonts w:asciiTheme="majorBidi" w:hAnsiTheme="majorBidi" w:cstheme="majorBidi"/>
          <w:color w:val="000000" w:themeColor="text1"/>
        </w:rPr>
        <w:t>desensitized GPCRs, both homologues (G</w:t>
      </w:r>
      <w:r w:rsidR="00C962B0" w:rsidRPr="00DC34C1">
        <w:rPr>
          <w:rFonts w:asciiTheme="majorBidi" w:hAnsiTheme="majorBidi" w:cstheme="majorBidi"/>
          <w:color w:val="000000" w:themeColor="text1"/>
          <w:vertAlign w:val="subscript"/>
        </w:rPr>
        <w:t>d1</w:t>
      </w:r>
      <w:r w:rsidR="00C962B0" w:rsidRPr="00DC34C1">
        <w:rPr>
          <w:rFonts w:asciiTheme="majorBidi" w:hAnsiTheme="majorBidi" w:cstheme="majorBidi"/>
          <w:color w:val="000000" w:themeColor="text1"/>
        </w:rPr>
        <w:t>) and heterologous (G</w:t>
      </w:r>
      <w:r w:rsidR="00C962B0" w:rsidRPr="00DC34C1">
        <w:rPr>
          <w:rFonts w:asciiTheme="majorBidi" w:hAnsiTheme="majorBidi" w:cstheme="majorBidi"/>
          <w:color w:val="000000" w:themeColor="text1"/>
          <w:vertAlign w:val="subscript"/>
        </w:rPr>
        <w:t>d2</w:t>
      </w:r>
      <w:r w:rsidR="00C962B0" w:rsidRPr="00DC34C1">
        <w:rPr>
          <w:rFonts w:asciiTheme="majorBidi" w:hAnsiTheme="majorBidi" w:cstheme="majorBidi"/>
          <w:color w:val="000000" w:themeColor="text1"/>
        </w:rPr>
        <w:t>), start to increase</w:t>
      </w:r>
      <w:r w:rsidR="00643B84" w:rsidRPr="00DC34C1">
        <w:rPr>
          <w:rFonts w:asciiTheme="majorBidi" w:hAnsiTheme="majorBidi" w:cstheme="majorBidi"/>
          <w:color w:val="000000" w:themeColor="text1"/>
        </w:rPr>
        <w:t xml:space="preserve">, yet </w:t>
      </w:r>
      <w:r w:rsidR="00497CB6" w:rsidRPr="00DC34C1">
        <w:rPr>
          <w:rFonts w:asciiTheme="majorBidi" w:hAnsiTheme="majorBidi" w:cstheme="majorBidi"/>
          <w:color w:val="000000" w:themeColor="text1"/>
        </w:rPr>
        <w:t>at</w:t>
      </w:r>
      <w:r w:rsidR="00643B84" w:rsidRPr="00DC34C1">
        <w:rPr>
          <w:rFonts w:asciiTheme="majorBidi" w:hAnsiTheme="majorBidi" w:cstheme="majorBidi"/>
          <w:color w:val="000000" w:themeColor="text1"/>
        </w:rPr>
        <w:t xml:space="preserve"> different rate</w:t>
      </w:r>
      <w:r w:rsidR="00EF4C9D" w:rsidRPr="00DC34C1">
        <w:rPr>
          <w:rFonts w:asciiTheme="majorBidi" w:hAnsiTheme="majorBidi" w:cstheme="majorBidi"/>
          <w:color w:val="000000" w:themeColor="text1"/>
        </w:rPr>
        <w:t>s</w:t>
      </w:r>
      <w:r w:rsidR="00C962B0" w:rsidRPr="00DC34C1">
        <w:rPr>
          <w:rFonts w:asciiTheme="majorBidi" w:hAnsiTheme="majorBidi" w:cstheme="majorBidi"/>
          <w:color w:val="000000" w:themeColor="text1"/>
        </w:rPr>
        <w:t xml:space="preserve">. When </w:t>
      </w:r>
      <w:r w:rsidR="00EF4C9D" w:rsidRPr="00DC34C1">
        <w:rPr>
          <w:rFonts w:asciiTheme="majorBidi" w:hAnsiTheme="majorBidi" w:cstheme="majorBidi"/>
          <w:color w:val="000000" w:themeColor="text1"/>
        </w:rPr>
        <w:t xml:space="preserve">the </w:t>
      </w:r>
      <w:r w:rsidR="00C962B0" w:rsidRPr="00DC34C1">
        <w:rPr>
          <w:rFonts w:asciiTheme="majorBidi" w:hAnsiTheme="majorBidi" w:cstheme="majorBidi"/>
          <w:color w:val="000000" w:themeColor="text1"/>
        </w:rPr>
        <w:t>glutamate</w:t>
      </w:r>
      <w:r w:rsidR="00EF4C9D" w:rsidRPr="00DC34C1">
        <w:rPr>
          <w:rFonts w:asciiTheme="majorBidi" w:hAnsiTheme="majorBidi" w:cstheme="majorBidi"/>
          <w:color w:val="000000" w:themeColor="text1"/>
        </w:rPr>
        <w:t xml:space="preserve"> bath</w:t>
      </w:r>
      <w:r w:rsidR="00C962B0" w:rsidRPr="00DC34C1">
        <w:rPr>
          <w:rFonts w:asciiTheme="majorBidi" w:hAnsiTheme="majorBidi" w:cstheme="majorBidi"/>
          <w:color w:val="000000" w:themeColor="text1"/>
        </w:rPr>
        <w:t xml:space="preserve"> is turned off,</w:t>
      </w:r>
      <w:r w:rsidR="00497CB6" w:rsidRPr="00DC34C1">
        <w:rPr>
          <w:rFonts w:asciiTheme="majorBidi" w:hAnsiTheme="majorBidi" w:cstheme="majorBidi"/>
          <w:color w:val="000000" w:themeColor="text1"/>
        </w:rPr>
        <w:t xml:space="preserve"> the</w:t>
      </w:r>
      <w:r w:rsidR="00EF4C9D" w:rsidRPr="00DC34C1">
        <w:rPr>
          <w:rFonts w:asciiTheme="majorBidi" w:hAnsiTheme="majorBidi" w:cstheme="majorBidi"/>
          <w:color w:val="000000" w:themeColor="text1"/>
        </w:rPr>
        <w:t xml:space="preserve"> </w:t>
      </w:r>
      <w:r w:rsidR="00497CB6" w:rsidRPr="00DC34C1">
        <w:rPr>
          <w:rFonts w:asciiTheme="majorBidi" w:hAnsiTheme="majorBidi" w:cstheme="majorBidi"/>
          <w:color w:val="000000" w:themeColor="text1"/>
        </w:rPr>
        <w:t xml:space="preserve">fraction of GPCRs in </w:t>
      </w:r>
      <w:r w:rsidR="00C962B0" w:rsidRPr="00DC34C1">
        <w:rPr>
          <w:rFonts w:asciiTheme="majorBidi" w:hAnsiTheme="majorBidi" w:cstheme="majorBidi"/>
          <w:color w:val="000000" w:themeColor="text1"/>
        </w:rPr>
        <w:t>the original state (G)</w:t>
      </w:r>
      <w:r w:rsidR="00497CB6" w:rsidRPr="00DC34C1">
        <w:rPr>
          <w:rFonts w:asciiTheme="majorBidi" w:hAnsiTheme="majorBidi" w:cstheme="majorBidi"/>
          <w:color w:val="000000" w:themeColor="text1"/>
        </w:rPr>
        <w:t xml:space="preserve"> increases</w:t>
      </w:r>
      <w:r w:rsidR="00C962B0" w:rsidRPr="00DC34C1">
        <w:rPr>
          <w:rFonts w:asciiTheme="majorBidi" w:hAnsiTheme="majorBidi" w:cstheme="majorBidi"/>
          <w:color w:val="000000" w:themeColor="text1"/>
        </w:rPr>
        <w:t>.</w:t>
      </w:r>
      <w:r w:rsidR="00497CB6" w:rsidRPr="00DC34C1">
        <w:rPr>
          <w:rFonts w:asciiTheme="majorBidi" w:hAnsiTheme="majorBidi" w:cstheme="majorBidi"/>
          <w:color w:val="000000" w:themeColor="text1"/>
        </w:rPr>
        <w:t xml:space="preserve"> </w:t>
      </w:r>
      <w:r w:rsidR="00326C26" w:rsidRPr="00DC34C1">
        <w:rPr>
          <w:rFonts w:asciiTheme="majorBidi" w:hAnsiTheme="majorBidi" w:cstheme="majorBidi"/>
          <w:color w:val="000000" w:themeColor="text1"/>
        </w:rPr>
        <w:t>In addition</w:t>
      </w:r>
      <w:r w:rsidR="00497CB6" w:rsidRPr="00DC34C1">
        <w:rPr>
          <w:rFonts w:asciiTheme="majorBidi" w:hAnsiTheme="majorBidi" w:cstheme="majorBidi"/>
          <w:color w:val="000000" w:themeColor="text1"/>
        </w:rPr>
        <w:t>, the behavior of each of the GPCR states differ under each of the two regimes.</w:t>
      </w:r>
      <w:r w:rsidR="00C962B0" w:rsidRPr="00DC34C1">
        <w:rPr>
          <w:rFonts w:asciiTheme="majorBidi" w:hAnsiTheme="majorBidi" w:cstheme="majorBidi"/>
          <w:color w:val="000000" w:themeColor="text1"/>
        </w:rPr>
        <w:t xml:space="preserve"> </w:t>
      </w:r>
      <w:r w:rsidR="00497CB6" w:rsidRPr="00DC34C1">
        <w:rPr>
          <w:rFonts w:asciiTheme="majorBidi" w:hAnsiTheme="majorBidi" w:cstheme="majorBidi"/>
          <w:color w:val="000000" w:themeColor="text1"/>
        </w:rPr>
        <w:t>The</w:t>
      </w:r>
      <w:r w:rsidR="00C962B0" w:rsidRPr="00DC34C1">
        <w:rPr>
          <w:rFonts w:asciiTheme="majorBidi" w:hAnsiTheme="majorBidi" w:cstheme="majorBidi"/>
          <w:color w:val="000000" w:themeColor="text1"/>
        </w:rPr>
        <w:t xml:space="preserve"> second </w:t>
      </w:r>
      <w:r w:rsidR="00562F7A" w:rsidRPr="00DC34C1">
        <w:rPr>
          <w:rFonts w:asciiTheme="majorBidi" w:hAnsiTheme="majorBidi" w:cstheme="majorBidi"/>
          <w:color w:val="000000" w:themeColor="text1"/>
        </w:rPr>
        <w:t>blue</w:t>
      </w:r>
      <w:r w:rsidR="00C962B0" w:rsidRPr="00DC34C1">
        <w:rPr>
          <w:rFonts w:asciiTheme="majorBidi" w:hAnsiTheme="majorBidi" w:cstheme="majorBidi"/>
          <w:color w:val="000000" w:themeColor="text1"/>
        </w:rPr>
        <w:t xml:space="preserve"> glutamate </w:t>
      </w:r>
      <w:r w:rsidR="00497CB6" w:rsidRPr="00DC34C1">
        <w:rPr>
          <w:rFonts w:asciiTheme="majorBidi" w:hAnsiTheme="majorBidi" w:cstheme="majorBidi"/>
          <w:color w:val="000000" w:themeColor="text1"/>
        </w:rPr>
        <w:t xml:space="preserve">square </w:t>
      </w:r>
      <w:r w:rsidR="00C962B0" w:rsidRPr="00DC34C1">
        <w:rPr>
          <w:rFonts w:asciiTheme="majorBidi" w:hAnsiTheme="majorBidi" w:cstheme="majorBidi"/>
          <w:color w:val="000000" w:themeColor="text1"/>
        </w:rPr>
        <w:t>pulse result</w:t>
      </w:r>
      <w:r w:rsidR="00643B84" w:rsidRPr="00DC34C1">
        <w:rPr>
          <w:rFonts w:asciiTheme="majorBidi" w:hAnsiTheme="majorBidi" w:cstheme="majorBidi"/>
          <w:color w:val="000000" w:themeColor="text1"/>
        </w:rPr>
        <w:t>s</w:t>
      </w:r>
      <w:r w:rsidR="00C962B0" w:rsidRPr="00DC34C1">
        <w:rPr>
          <w:rFonts w:asciiTheme="majorBidi" w:hAnsiTheme="majorBidi" w:cstheme="majorBidi"/>
          <w:color w:val="000000" w:themeColor="text1"/>
        </w:rPr>
        <w:t xml:space="preserve"> in</w:t>
      </w:r>
      <w:r w:rsidR="00562F7A" w:rsidRPr="00DC34C1">
        <w:rPr>
          <w:rFonts w:asciiTheme="majorBidi" w:hAnsiTheme="majorBidi" w:cstheme="majorBidi"/>
          <w:color w:val="000000" w:themeColor="text1"/>
        </w:rPr>
        <w:t xml:space="preserve"> a</w:t>
      </w:r>
      <w:r w:rsidR="00C962B0" w:rsidRPr="00DC34C1">
        <w:rPr>
          <w:rFonts w:asciiTheme="majorBidi" w:hAnsiTheme="majorBidi" w:cstheme="majorBidi"/>
          <w:color w:val="000000" w:themeColor="text1"/>
        </w:rPr>
        <w:t xml:space="preserve"> </w:t>
      </w:r>
      <w:r w:rsidR="00562F7A" w:rsidRPr="00DC34C1">
        <w:rPr>
          <w:rFonts w:asciiTheme="majorBidi" w:hAnsiTheme="majorBidi" w:cstheme="majorBidi"/>
          <w:color w:val="000000" w:themeColor="text1"/>
        </w:rPr>
        <w:t>higher</w:t>
      </w:r>
      <w:r w:rsidR="00C962B0" w:rsidRPr="00DC34C1">
        <w:rPr>
          <w:rFonts w:asciiTheme="majorBidi" w:hAnsiTheme="majorBidi" w:cstheme="majorBidi"/>
          <w:color w:val="000000" w:themeColor="text1"/>
        </w:rPr>
        <w:t xml:space="preserve"> amplitude of G</w:t>
      </w:r>
      <w:r w:rsidR="00C962B0" w:rsidRPr="00DC34C1">
        <w:rPr>
          <w:rFonts w:asciiTheme="majorBidi" w:hAnsiTheme="majorBidi" w:cstheme="majorBidi"/>
          <w:color w:val="000000" w:themeColor="text1"/>
          <w:vertAlign w:val="superscript"/>
        </w:rPr>
        <w:t>*</w:t>
      </w:r>
      <w:r w:rsidR="00EF4C9D" w:rsidRPr="00DC34C1">
        <w:rPr>
          <w:rFonts w:asciiTheme="majorBidi" w:hAnsiTheme="majorBidi" w:cstheme="majorBidi"/>
          <w:color w:val="000000" w:themeColor="text1"/>
        </w:rPr>
        <w:t xml:space="preserve"> relative to </w:t>
      </w:r>
      <w:r w:rsidR="00497CB6" w:rsidRPr="00DC34C1">
        <w:rPr>
          <w:rFonts w:asciiTheme="majorBidi" w:hAnsiTheme="majorBidi" w:cstheme="majorBidi"/>
          <w:color w:val="000000" w:themeColor="text1"/>
        </w:rPr>
        <w:t>preceding</w:t>
      </w:r>
      <w:r w:rsidR="00EF4C9D" w:rsidRPr="00DC34C1">
        <w:rPr>
          <w:rFonts w:asciiTheme="majorBidi" w:hAnsiTheme="majorBidi" w:cstheme="majorBidi"/>
          <w:color w:val="000000" w:themeColor="text1"/>
        </w:rPr>
        <w:t xml:space="preserve"> one</w:t>
      </w:r>
      <w:r w:rsidR="00C962B0" w:rsidRPr="00DC34C1">
        <w:rPr>
          <w:rFonts w:asciiTheme="majorBidi" w:hAnsiTheme="majorBidi" w:cstheme="majorBidi"/>
          <w:color w:val="000000" w:themeColor="text1"/>
        </w:rPr>
        <w:t xml:space="preserve">, whereas the second </w:t>
      </w:r>
      <w:r w:rsidR="00EB3AF3" w:rsidRPr="00DC34C1">
        <w:rPr>
          <w:rFonts w:asciiTheme="majorBidi" w:hAnsiTheme="majorBidi" w:cstheme="majorBidi"/>
          <w:color w:val="000000" w:themeColor="text1"/>
        </w:rPr>
        <w:t>red</w:t>
      </w:r>
      <w:r w:rsidR="00C962B0" w:rsidRPr="00DC34C1">
        <w:rPr>
          <w:rFonts w:asciiTheme="majorBidi" w:hAnsiTheme="majorBidi" w:cstheme="majorBidi"/>
          <w:color w:val="000000" w:themeColor="text1"/>
        </w:rPr>
        <w:t xml:space="preserve"> glutamate</w:t>
      </w:r>
      <w:r w:rsidR="00497CB6" w:rsidRPr="00DC34C1">
        <w:rPr>
          <w:rFonts w:asciiTheme="majorBidi" w:hAnsiTheme="majorBidi" w:cstheme="majorBidi"/>
          <w:color w:val="000000" w:themeColor="text1"/>
        </w:rPr>
        <w:t xml:space="preserve"> square</w:t>
      </w:r>
      <w:r w:rsidR="00C962B0" w:rsidRPr="00DC34C1">
        <w:rPr>
          <w:rFonts w:asciiTheme="majorBidi" w:hAnsiTheme="majorBidi" w:cstheme="majorBidi"/>
          <w:color w:val="000000" w:themeColor="text1"/>
        </w:rPr>
        <w:t xml:space="preserve"> pulse</w:t>
      </w:r>
      <w:r w:rsidR="00643B84" w:rsidRPr="00DC34C1">
        <w:rPr>
          <w:rFonts w:asciiTheme="majorBidi" w:hAnsiTheme="majorBidi" w:cstheme="majorBidi"/>
          <w:color w:val="000000" w:themeColor="text1"/>
        </w:rPr>
        <w:t xml:space="preserve"> results in</w:t>
      </w:r>
      <w:r w:rsidR="00C962B0" w:rsidRPr="00DC34C1">
        <w:rPr>
          <w:rFonts w:asciiTheme="majorBidi" w:hAnsiTheme="majorBidi" w:cstheme="majorBidi"/>
          <w:color w:val="000000" w:themeColor="text1"/>
        </w:rPr>
        <w:t xml:space="preserve"> </w:t>
      </w:r>
      <w:r w:rsidR="00EB3AF3" w:rsidRPr="00DC34C1">
        <w:rPr>
          <w:rFonts w:asciiTheme="majorBidi" w:hAnsiTheme="majorBidi" w:cstheme="majorBidi"/>
          <w:color w:val="000000" w:themeColor="text1"/>
        </w:rPr>
        <w:t>a lower</w:t>
      </w:r>
      <w:r w:rsidR="00C962B0" w:rsidRPr="00DC34C1">
        <w:rPr>
          <w:rFonts w:asciiTheme="majorBidi" w:hAnsiTheme="majorBidi" w:cstheme="majorBidi"/>
          <w:color w:val="000000" w:themeColor="text1"/>
        </w:rPr>
        <w:t xml:space="preserve"> amplitude</w:t>
      </w:r>
      <w:r w:rsidR="00F528D0" w:rsidRPr="00DC34C1">
        <w:rPr>
          <w:rFonts w:asciiTheme="majorBidi" w:hAnsiTheme="majorBidi" w:cstheme="majorBidi"/>
          <w:color w:val="000000" w:themeColor="text1"/>
        </w:rPr>
        <w:t xml:space="preserve"> </w:t>
      </w:r>
      <w:r w:rsidR="00F528D0" w:rsidRPr="00DC34C1">
        <w:rPr>
          <w:rFonts w:asciiTheme="majorBidi" w:hAnsiTheme="majorBidi" w:cstheme="majorBidi"/>
          <w:color w:val="000000" w:themeColor="text1"/>
        </w:rPr>
        <w:lastRenderedPageBreak/>
        <w:t>of G</w:t>
      </w:r>
      <w:r w:rsidR="00F528D0" w:rsidRPr="00DC34C1">
        <w:rPr>
          <w:rFonts w:asciiTheme="majorBidi" w:hAnsiTheme="majorBidi" w:cstheme="majorBidi"/>
          <w:color w:val="000000" w:themeColor="text1"/>
          <w:vertAlign w:val="superscript"/>
        </w:rPr>
        <w:t>*</w:t>
      </w:r>
      <w:r w:rsidR="00C962B0" w:rsidRPr="00DC34C1">
        <w:rPr>
          <w:rFonts w:asciiTheme="majorBidi" w:hAnsiTheme="majorBidi" w:cstheme="majorBidi"/>
          <w:color w:val="000000" w:themeColor="text1"/>
        </w:rPr>
        <w:t xml:space="preserve">. Further, </w:t>
      </w:r>
      <w:r w:rsidR="00EB3AF3" w:rsidRPr="00DC34C1">
        <w:rPr>
          <w:rFonts w:asciiTheme="majorBidi" w:hAnsiTheme="majorBidi" w:cstheme="majorBidi"/>
          <w:color w:val="000000" w:themeColor="text1"/>
        </w:rPr>
        <w:t xml:space="preserve">the increase in the </w:t>
      </w:r>
      <w:r w:rsidR="00C962B0" w:rsidRPr="00DC34C1">
        <w:rPr>
          <w:rFonts w:asciiTheme="majorBidi" w:hAnsiTheme="majorBidi" w:cstheme="majorBidi"/>
          <w:color w:val="000000" w:themeColor="text1"/>
        </w:rPr>
        <w:t xml:space="preserve">homologous desensitization </w:t>
      </w:r>
      <w:r w:rsidR="00326C26" w:rsidRPr="00DC34C1">
        <w:rPr>
          <w:rFonts w:asciiTheme="majorBidi" w:hAnsiTheme="majorBidi" w:cstheme="majorBidi"/>
          <w:color w:val="000000" w:themeColor="text1"/>
        </w:rPr>
        <w:t>(</w:t>
      </w:r>
      <w:r w:rsidR="00C962B0" w:rsidRPr="00DC34C1">
        <w:rPr>
          <w:rFonts w:asciiTheme="majorBidi" w:hAnsiTheme="majorBidi" w:cstheme="majorBidi"/>
          <w:color w:val="000000" w:themeColor="text1"/>
        </w:rPr>
        <w:t>G</w:t>
      </w:r>
      <w:r w:rsidR="00C962B0" w:rsidRPr="00DC34C1">
        <w:rPr>
          <w:rFonts w:asciiTheme="majorBidi" w:hAnsiTheme="majorBidi" w:cstheme="majorBidi"/>
          <w:color w:val="000000" w:themeColor="text1"/>
          <w:vertAlign w:val="subscript"/>
        </w:rPr>
        <w:t>d1</w:t>
      </w:r>
      <w:r w:rsidR="00326C26" w:rsidRPr="00DC34C1">
        <w:rPr>
          <w:rFonts w:asciiTheme="majorBidi" w:hAnsiTheme="majorBidi" w:cstheme="majorBidi"/>
          <w:color w:val="000000" w:themeColor="text1"/>
        </w:rPr>
        <w:t xml:space="preserve">) </w:t>
      </w:r>
      <w:r w:rsidR="00EB3AF3" w:rsidRPr="00DC34C1">
        <w:rPr>
          <w:rFonts w:asciiTheme="majorBidi" w:hAnsiTheme="majorBidi" w:cstheme="majorBidi"/>
          <w:color w:val="000000" w:themeColor="text1"/>
        </w:rPr>
        <w:t>induced by the glutamate input is</w:t>
      </w:r>
      <w:r w:rsidR="00C962B0" w:rsidRPr="00DC34C1">
        <w:rPr>
          <w:rFonts w:asciiTheme="majorBidi" w:hAnsiTheme="majorBidi" w:cstheme="majorBidi"/>
          <w:color w:val="000000" w:themeColor="text1"/>
        </w:rPr>
        <w:t xml:space="preserve"> </w:t>
      </w:r>
      <w:r w:rsidR="00EB3AF3" w:rsidRPr="00DC34C1">
        <w:rPr>
          <w:rFonts w:asciiTheme="majorBidi" w:hAnsiTheme="majorBidi" w:cstheme="majorBidi"/>
          <w:color w:val="000000" w:themeColor="text1"/>
        </w:rPr>
        <w:t>sharper</w:t>
      </w:r>
      <w:r w:rsidR="00C962B0" w:rsidRPr="00DC34C1">
        <w:rPr>
          <w:rFonts w:asciiTheme="majorBidi" w:hAnsiTheme="majorBidi" w:cstheme="majorBidi"/>
          <w:color w:val="000000" w:themeColor="text1"/>
        </w:rPr>
        <w:t xml:space="preserve"> than the </w:t>
      </w:r>
      <w:r w:rsidR="00497CB6" w:rsidRPr="00DC34C1">
        <w:rPr>
          <w:rFonts w:asciiTheme="majorBidi" w:hAnsiTheme="majorBidi" w:cstheme="majorBidi"/>
          <w:color w:val="000000" w:themeColor="text1"/>
        </w:rPr>
        <w:t>increase in</w:t>
      </w:r>
      <w:r w:rsidR="00EB3AF3" w:rsidRPr="00DC34C1">
        <w:rPr>
          <w:rFonts w:asciiTheme="majorBidi" w:hAnsiTheme="majorBidi" w:cstheme="majorBidi"/>
          <w:color w:val="000000" w:themeColor="text1"/>
        </w:rPr>
        <w:t xml:space="preserve"> the </w:t>
      </w:r>
      <w:r w:rsidR="00C962B0" w:rsidRPr="00DC34C1">
        <w:rPr>
          <w:rFonts w:asciiTheme="majorBidi" w:hAnsiTheme="majorBidi" w:cstheme="majorBidi"/>
          <w:color w:val="000000" w:themeColor="text1"/>
        </w:rPr>
        <w:t>heterologous desensitization</w:t>
      </w:r>
      <w:r w:rsidR="00F528D0" w:rsidRPr="00DC34C1">
        <w:rPr>
          <w:rFonts w:asciiTheme="majorBidi" w:hAnsiTheme="majorBidi" w:cstheme="majorBidi"/>
          <w:color w:val="000000" w:themeColor="text1"/>
        </w:rPr>
        <w:t xml:space="preserve"> </w:t>
      </w:r>
      <w:r w:rsidR="00326C26" w:rsidRPr="00DC34C1">
        <w:rPr>
          <w:rFonts w:asciiTheme="majorBidi" w:hAnsiTheme="majorBidi" w:cstheme="majorBidi"/>
          <w:color w:val="000000" w:themeColor="text1"/>
        </w:rPr>
        <w:t>(</w:t>
      </w:r>
      <w:r w:rsidR="00F528D0" w:rsidRPr="00DC34C1">
        <w:rPr>
          <w:rFonts w:asciiTheme="majorBidi" w:hAnsiTheme="majorBidi" w:cstheme="majorBidi"/>
          <w:color w:val="000000" w:themeColor="text1"/>
        </w:rPr>
        <w:t>G</w:t>
      </w:r>
      <w:r w:rsidR="00F528D0" w:rsidRPr="00DC34C1">
        <w:rPr>
          <w:rFonts w:asciiTheme="majorBidi" w:hAnsiTheme="majorBidi" w:cstheme="majorBidi"/>
          <w:color w:val="000000" w:themeColor="text1"/>
          <w:vertAlign w:val="subscript"/>
        </w:rPr>
        <w:t>d2</w:t>
      </w:r>
      <w:r w:rsidR="00326C26" w:rsidRPr="00DC34C1">
        <w:rPr>
          <w:rFonts w:asciiTheme="majorBidi" w:hAnsiTheme="majorBidi" w:cstheme="majorBidi"/>
          <w:color w:val="000000" w:themeColor="text1"/>
        </w:rPr>
        <w:t>).</w:t>
      </w:r>
      <w:r w:rsidR="00C962B0" w:rsidRPr="00DC34C1">
        <w:rPr>
          <w:rFonts w:asciiTheme="majorBidi" w:hAnsiTheme="majorBidi" w:cstheme="majorBidi"/>
          <w:color w:val="000000" w:themeColor="text1"/>
        </w:rPr>
        <w:t xml:space="preserve"> </w:t>
      </w:r>
    </w:p>
    <w:p w14:paraId="00A76082" w14:textId="0B774FC2" w:rsidR="00C962B0" w:rsidRPr="00CB1430" w:rsidRDefault="00CB1430" w:rsidP="00CB1430">
      <w:pPr>
        <w:keepNext/>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7B3B8F34" wp14:editId="4C0BCE0D">
            <wp:extent cx="6400800" cy="417068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7.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4170680"/>
                    </a:xfrm>
                    <a:prstGeom prst="rect">
                      <a:avLst/>
                    </a:prstGeom>
                  </pic:spPr>
                </pic:pic>
              </a:graphicData>
            </a:graphic>
          </wp:inline>
        </w:drawing>
      </w:r>
      <w:r w:rsidR="005D11FE" w:rsidRPr="00CB1430">
        <w:rPr>
          <w:rFonts w:asciiTheme="majorBidi" w:hAnsiTheme="majorBidi" w:cstheme="majorBidi"/>
          <w:noProof/>
          <w:color w:val="000000" w:themeColor="text1"/>
        </w:rPr>
        <w:t xml:space="preserve"> </w:t>
      </w:r>
    </w:p>
    <w:p w14:paraId="5E77D305" w14:textId="53D81A61" w:rsidR="007D480C" w:rsidRDefault="00C962B0" w:rsidP="00CA392C">
      <w:pPr>
        <w:pStyle w:val="Caption"/>
        <w:jc w:val="both"/>
        <w:rPr>
          <w:rFonts w:asciiTheme="majorBidi" w:hAnsiTheme="majorBidi" w:cstheme="majorBidi"/>
          <w:i w:val="0"/>
          <w:iCs w:val="0"/>
          <w:color w:val="595959" w:themeColor="text1" w:themeTint="A6"/>
          <w:sz w:val="24"/>
          <w:szCs w:val="24"/>
        </w:rPr>
      </w:pPr>
      <w:r w:rsidRPr="00DC34C1">
        <w:rPr>
          <w:rFonts w:asciiTheme="majorBidi" w:hAnsiTheme="majorBidi" w:cstheme="majorBidi"/>
          <w:b/>
          <w:bCs/>
          <w:i w:val="0"/>
          <w:iCs w:val="0"/>
          <w:color w:val="595959" w:themeColor="text1" w:themeTint="A6"/>
          <w:sz w:val="24"/>
          <w:szCs w:val="24"/>
        </w:rPr>
        <w:t xml:space="preserve">Figure </w:t>
      </w:r>
      <w:r w:rsidR="00DF786A">
        <w:rPr>
          <w:rFonts w:asciiTheme="majorBidi" w:hAnsiTheme="majorBidi" w:cstheme="majorBidi"/>
          <w:b/>
          <w:bCs/>
          <w:i w:val="0"/>
          <w:iCs w:val="0"/>
          <w:color w:val="595959" w:themeColor="text1" w:themeTint="A6"/>
          <w:sz w:val="24"/>
          <w:szCs w:val="24"/>
        </w:rPr>
        <w:t>6</w:t>
      </w:r>
      <w:r w:rsidRPr="00DC34C1">
        <w:rPr>
          <w:rFonts w:asciiTheme="majorBidi" w:hAnsiTheme="majorBidi" w:cstheme="majorBidi"/>
          <w:b/>
          <w:bCs/>
          <w:i w:val="0"/>
          <w:iCs w:val="0"/>
          <w:color w:val="595959" w:themeColor="text1" w:themeTint="A6"/>
          <w:sz w:val="24"/>
          <w:szCs w:val="24"/>
        </w:rPr>
        <w:t xml:space="preserve">: The results of GPCR </w:t>
      </w:r>
      <w:r w:rsidR="00A33676">
        <w:rPr>
          <w:rFonts w:asciiTheme="majorBidi" w:hAnsiTheme="majorBidi" w:cstheme="majorBidi"/>
          <w:b/>
          <w:bCs/>
          <w:i w:val="0"/>
          <w:iCs w:val="0"/>
          <w:color w:val="595959" w:themeColor="text1" w:themeTint="A6"/>
          <w:sz w:val="24"/>
          <w:szCs w:val="24"/>
        </w:rPr>
        <w:t>model</w:t>
      </w:r>
      <w:r w:rsidRPr="00DC34C1">
        <w:rPr>
          <w:rFonts w:asciiTheme="majorBidi" w:hAnsiTheme="majorBidi" w:cstheme="majorBidi"/>
          <w:b/>
          <w:bCs/>
          <w:i w:val="0"/>
          <w:iCs w:val="0"/>
          <w:color w:val="595959" w:themeColor="text1" w:themeTint="A6"/>
          <w:sz w:val="24"/>
          <w:szCs w:val="24"/>
        </w:rPr>
        <w:t xml:space="preserve"> dynamics. </w:t>
      </w:r>
      <w:r w:rsidR="00A33676">
        <w:rPr>
          <w:rFonts w:asciiTheme="majorBidi" w:hAnsiTheme="majorBidi" w:cstheme="majorBidi"/>
          <w:b/>
          <w:bCs/>
          <w:i w:val="0"/>
          <w:iCs w:val="0"/>
          <w:color w:val="595959" w:themeColor="text1" w:themeTint="A6"/>
          <w:sz w:val="24"/>
          <w:szCs w:val="24"/>
        </w:rPr>
        <w:t xml:space="preserve">Left Panel: </w:t>
      </w:r>
      <w:r w:rsidR="00A33676" w:rsidRPr="00A33676">
        <w:rPr>
          <w:rFonts w:asciiTheme="majorBidi" w:hAnsiTheme="majorBidi" w:cstheme="majorBidi"/>
          <w:i w:val="0"/>
          <w:iCs w:val="0"/>
          <w:color w:val="595959" w:themeColor="text1" w:themeTint="A6"/>
          <w:sz w:val="24"/>
          <w:szCs w:val="24"/>
        </w:rPr>
        <w:t xml:space="preserve">GPCR </w:t>
      </w:r>
      <w:r w:rsidR="00A33676" w:rsidRPr="00A33676">
        <w:rPr>
          <w:rFonts w:asciiTheme="majorBidi" w:hAnsiTheme="majorBidi" w:cstheme="majorBidi"/>
          <w:i w:val="0"/>
          <w:iCs w:val="0"/>
          <w:color w:val="595959" w:themeColor="text1" w:themeTint="A6"/>
          <w:sz w:val="24"/>
          <w:szCs w:val="24"/>
        </w:rPr>
        <w:t xml:space="preserve">dynamics evoked by </w:t>
      </w:r>
      <w:r w:rsidR="00A33676">
        <w:rPr>
          <w:rFonts w:asciiTheme="majorBidi" w:hAnsiTheme="majorBidi" w:cstheme="majorBidi"/>
          <w:i w:val="0"/>
          <w:iCs w:val="0"/>
          <w:color w:val="595959" w:themeColor="text1" w:themeTint="A6"/>
          <w:sz w:val="24"/>
          <w:szCs w:val="24"/>
        </w:rPr>
        <w:t xml:space="preserve">two consecutive </w:t>
      </w:r>
      <w:r w:rsidR="00A33676" w:rsidRPr="00A33676">
        <w:rPr>
          <w:rFonts w:asciiTheme="majorBidi" w:hAnsiTheme="majorBidi" w:cstheme="majorBidi"/>
          <w:i w:val="0"/>
          <w:iCs w:val="0"/>
          <w:color w:val="595959" w:themeColor="text1" w:themeTint="A6"/>
          <w:sz w:val="24"/>
          <w:szCs w:val="24"/>
        </w:rPr>
        <w:t>150</w:t>
      </w:r>
      <w:r w:rsidR="00A33676">
        <w:rPr>
          <w:rFonts w:asciiTheme="majorBidi" w:hAnsiTheme="majorBidi" w:cstheme="majorBidi"/>
          <w:i w:val="0"/>
          <w:iCs w:val="0"/>
          <w:color w:val="595959" w:themeColor="text1" w:themeTint="A6"/>
          <w:sz w:val="24"/>
          <w:szCs w:val="24"/>
        </w:rPr>
        <w:t xml:space="preserve"> s</w:t>
      </w:r>
      <w:r w:rsidR="00A33676" w:rsidRPr="00A33676">
        <w:rPr>
          <w:rFonts w:asciiTheme="majorBidi" w:hAnsiTheme="majorBidi" w:cstheme="majorBidi"/>
          <w:i w:val="0"/>
          <w:iCs w:val="0"/>
          <w:color w:val="595959" w:themeColor="text1" w:themeTint="A6"/>
          <w:sz w:val="24"/>
          <w:szCs w:val="24"/>
        </w:rPr>
        <w:t xml:space="preserve"> </w:t>
      </w:r>
      <w:r w:rsidR="00A33676">
        <w:rPr>
          <w:rFonts w:asciiTheme="majorBidi" w:hAnsiTheme="majorBidi" w:cstheme="majorBidi"/>
          <w:i w:val="0"/>
          <w:iCs w:val="0"/>
          <w:color w:val="595959" w:themeColor="text1" w:themeTint="A6"/>
          <w:sz w:val="24"/>
          <w:szCs w:val="24"/>
        </w:rPr>
        <w:t>square</w:t>
      </w:r>
      <w:r w:rsidR="00A33676" w:rsidRPr="00A33676">
        <w:rPr>
          <w:rFonts w:asciiTheme="majorBidi" w:hAnsiTheme="majorBidi" w:cstheme="majorBidi"/>
          <w:i w:val="0"/>
          <w:iCs w:val="0"/>
          <w:color w:val="595959" w:themeColor="text1" w:themeTint="A6"/>
          <w:sz w:val="24"/>
          <w:szCs w:val="24"/>
        </w:rPr>
        <w:t xml:space="preserve"> glutamate</w:t>
      </w:r>
      <w:r w:rsidR="00A33676">
        <w:rPr>
          <w:rFonts w:asciiTheme="majorBidi" w:hAnsiTheme="majorBidi" w:cstheme="majorBidi"/>
          <w:i w:val="0"/>
          <w:iCs w:val="0"/>
          <w:color w:val="595959" w:themeColor="text1" w:themeTint="A6"/>
          <w:sz w:val="24"/>
          <w:szCs w:val="24"/>
        </w:rPr>
        <w:t xml:space="preserve"> pulse</w:t>
      </w:r>
      <w:r w:rsidR="00A33676" w:rsidRPr="00A33676">
        <w:rPr>
          <w:rFonts w:asciiTheme="majorBidi" w:hAnsiTheme="majorBidi" w:cstheme="majorBidi"/>
          <w:i w:val="0"/>
          <w:iCs w:val="0"/>
          <w:color w:val="595959" w:themeColor="text1" w:themeTint="A6"/>
          <w:sz w:val="24"/>
          <w:szCs w:val="24"/>
        </w:rPr>
        <w:t>.</w:t>
      </w:r>
      <w:r w:rsidR="00A33676">
        <w:rPr>
          <w:rFonts w:asciiTheme="majorBidi" w:hAnsiTheme="majorBidi" w:cstheme="majorBidi"/>
          <w:b/>
          <w:bCs/>
          <w:i w:val="0"/>
          <w:iCs w:val="0"/>
          <w:color w:val="595959" w:themeColor="text1" w:themeTint="A6"/>
          <w:sz w:val="24"/>
          <w:szCs w:val="24"/>
        </w:rPr>
        <w:t xml:space="preserve"> Right Panel:</w:t>
      </w:r>
      <w:r w:rsidR="00A33676" w:rsidRPr="00A33676">
        <w:rPr>
          <w:rFonts w:asciiTheme="majorBidi" w:hAnsiTheme="majorBidi" w:cstheme="majorBidi"/>
          <w:i w:val="0"/>
          <w:iCs w:val="0"/>
          <w:color w:val="595959" w:themeColor="text1" w:themeTint="A6"/>
          <w:sz w:val="24"/>
          <w:szCs w:val="24"/>
        </w:rPr>
        <w:t xml:space="preserve"> </w:t>
      </w:r>
      <w:r w:rsidR="00A33676" w:rsidRPr="00A33676">
        <w:rPr>
          <w:rFonts w:asciiTheme="majorBidi" w:hAnsiTheme="majorBidi" w:cstheme="majorBidi"/>
          <w:i w:val="0"/>
          <w:iCs w:val="0"/>
          <w:color w:val="595959" w:themeColor="text1" w:themeTint="A6"/>
          <w:sz w:val="24"/>
          <w:szCs w:val="24"/>
        </w:rPr>
        <w:t xml:space="preserve">GPCR dynamics evoked by </w:t>
      </w:r>
      <w:r w:rsidR="00A33676">
        <w:rPr>
          <w:rFonts w:asciiTheme="majorBidi" w:hAnsiTheme="majorBidi" w:cstheme="majorBidi"/>
          <w:i w:val="0"/>
          <w:iCs w:val="0"/>
          <w:color w:val="595959" w:themeColor="text1" w:themeTint="A6"/>
          <w:sz w:val="24"/>
          <w:szCs w:val="24"/>
        </w:rPr>
        <w:t>several</w:t>
      </w:r>
      <w:r w:rsidR="00A33676">
        <w:rPr>
          <w:rFonts w:asciiTheme="majorBidi" w:hAnsiTheme="majorBidi" w:cstheme="majorBidi"/>
          <w:i w:val="0"/>
          <w:iCs w:val="0"/>
          <w:color w:val="595959" w:themeColor="text1" w:themeTint="A6"/>
          <w:sz w:val="24"/>
          <w:szCs w:val="24"/>
        </w:rPr>
        <w:t xml:space="preserve"> </w:t>
      </w:r>
      <w:r w:rsidR="00A33676">
        <w:rPr>
          <w:rFonts w:asciiTheme="majorBidi" w:hAnsiTheme="majorBidi" w:cstheme="majorBidi"/>
          <w:i w:val="0"/>
          <w:iCs w:val="0"/>
          <w:color w:val="595959" w:themeColor="text1" w:themeTint="A6"/>
          <w:sz w:val="24"/>
          <w:szCs w:val="24"/>
        </w:rPr>
        <w:t xml:space="preserve">60 </w:t>
      </w:r>
      <w:proofErr w:type="spellStart"/>
      <w:r w:rsidR="00A33676">
        <w:rPr>
          <w:rFonts w:asciiTheme="majorBidi" w:hAnsiTheme="majorBidi" w:cstheme="majorBidi"/>
          <w:i w:val="0"/>
          <w:iCs w:val="0"/>
          <w:color w:val="595959" w:themeColor="text1" w:themeTint="A6"/>
          <w:sz w:val="24"/>
          <w:szCs w:val="24"/>
        </w:rPr>
        <w:t>ms</w:t>
      </w:r>
      <w:proofErr w:type="spellEnd"/>
      <w:r w:rsidR="00A33676" w:rsidRPr="00A33676">
        <w:rPr>
          <w:rFonts w:asciiTheme="majorBidi" w:hAnsiTheme="majorBidi" w:cstheme="majorBidi"/>
          <w:i w:val="0"/>
          <w:iCs w:val="0"/>
          <w:color w:val="595959" w:themeColor="text1" w:themeTint="A6"/>
          <w:sz w:val="24"/>
          <w:szCs w:val="24"/>
        </w:rPr>
        <w:t xml:space="preserve"> glutamate</w:t>
      </w:r>
      <w:r w:rsidR="00A33676">
        <w:rPr>
          <w:rFonts w:asciiTheme="majorBidi" w:hAnsiTheme="majorBidi" w:cstheme="majorBidi"/>
          <w:i w:val="0"/>
          <w:iCs w:val="0"/>
          <w:color w:val="595959" w:themeColor="text1" w:themeTint="A6"/>
          <w:sz w:val="24"/>
          <w:szCs w:val="24"/>
        </w:rPr>
        <w:t xml:space="preserve"> </w:t>
      </w:r>
      <w:r w:rsidR="00A33676">
        <w:rPr>
          <w:rFonts w:asciiTheme="majorBidi" w:hAnsiTheme="majorBidi" w:cstheme="majorBidi"/>
          <w:i w:val="0"/>
          <w:iCs w:val="0"/>
          <w:color w:val="595959" w:themeColor="text1" w:themeTint="A6"/>
          <w:sz w:val="24"/>
          <w:szCs w:val="24"/>
        </w:rPr>
        <w:t>spikes</w:t>
      </w:r>
      <w:r w:rsidR="00A33676" w:rsidRPr="00A33676">
        <w:rPr>
          <w:rFonts w:asciiTheme="majorBidi" w:hAnsiTheme="majorBidi" w:cstheme="majorBidi"/>
          <w:i w:val="0"/>
          <w:iCs w:val="0"/>
          <w:color w:val="595959" w:themeColor="text1" w:themeTint="A6"/>
          <w:sz w:val="24"/>
          <w:szCs w:val="24"/>
        </w:rPr>
        <w:t>.</w:t>
      </w:r>
      <w:r w:rsidR="00A33676">
        <w:rPr>
          <w:rFonts w:asciiTheme="majorBidi" w:hAnsiTheme="majorBidi" w:cstheme="majorBidi"/>
          <w:b/>
          <w:bCs/>
          <w:i w:val="0"/>
          <w:iCs w:val="0"/>
          <w:color w:val="595959" w:themeColor="text1" w:themeTint="A6"/>
          <w:sz w:val="24"/>
          <w:szCs w:val="24"/>
        </w:rPr>
        <w:t xml:space="preserve"> </w:t>
      </w:r>
      <w:r w:rsidRPr="00DC34C1">
        <w:rPr>
          <w:rFonts w:asciiTheme="majorBidi" w:hAnsiTheme="majorBidi" w:cstheme="majorBidi"/>
          <w:i w:val="0"/>
          <w:iCs w:val="0"/>
          <w:color w:val="595959" w:themeColor="text1" w:themeTint="A6"/>
          <w:sz w:val="24"/>
          <w:szCs w:val="24"/>
        </w:rPr>
        <w:t xml:space="preserve">Starting from the top, glutamate </w:t>
      </w:r>
      <w:r w:rsidR="00143F9E" w:rsidRPr="00DC34C1">
        <w:rPr>
          <w:rFonts w:asciiTheme="majorBidi" w:hAnsiTheme="majorBidi" w:cstheme="majorBidi"/>
          <w:i w:val="0"/>
          <w:iCs w:val="0"/>
          <w:color w:val="595959" w:themeColor="text1" w:themeTint="A6"/>
          <w:sz w:val="24"/>
          <w:szCs w:val="24"/>
        </w:rPr>
        <w:t>inputs</w:t>
      </w:r>
      <w:r w:rsidR="002F6087" w:rsidRPr="00DC34C1">
        <w:rPr>
          <w:rFonts w:asciiTheme="majorBidi" w:hAnsiTheme="majorBidi" w:cstheme="majorBidi"/>
          <w:i w:val="0"/>
          <w:iCs w:val="0"/>
          <w:color w:val="595959" w:themeColor="text1" w:themeTint="A6"/>
          <w:sz w:val="24"/>
          <w:szCs w:val="24"/>
        </w:rPr>
        <w:t xml:space="preserve"> </w:t>
      </w:r>
      <w:r w:rsidRPr="00DC34C1">
        <w:rPr>
          <w:rFonts w:asciiTheme="majorBidi" w:hAnsiTheme="majorBidi" w:cstheme="majorBidi"/>
          <w:i w:val="0"/>
          <w:iCs w:val="0"/>
          <w:color w:val="595959" w:themeColor="text1" w:themeTint="A6"/>
          <w:sz w:val="24"/>
          <w:szCs w:val="24"/>
        </w:rPr>
        <w:t>induce the transition from the original state (G) to the activated state (G</w:t>
      </w:r>
      <w:r w:rsidRPr="00DC34C1">
        <w:rPr>
          <w:rFonts w:asciiTheme="majorBidi" w:hAnsiTheme="majorBidi" w:cstheme="majorBidi"/>
          <w:i w:val="0"/>
          <w:iCs w:val="0"/>
          <w:color w:val="595959" w:themeColor="text1" w:themeTint="A6"/>
          <w:sz w:val="24"/>
          <w:szCs w:val="24"/>
          <w:vertAlign w:val="superscript"/>
        </w:rPr>
        <w:t>*</w:t>
      </w:r>
      <w:r w:rsidRPr="00DC34C1">
        <w:rPr>
          <w:rFonts w:asciiTheme="majorBidi" w:hAnsiTheme="majorBidi" w:cstheme="majorBidi"/>
          <w:i w:val="0"/>
          <w:iCs w:val="0"/>
          <w:color w:val="595959" w:themeColor="text1" w:themeTint="A6"/>
          <w:sz w:val="24"/>
          <w:szCs w:val="24"/>
        </w:rPr>
        <w:t>), and subsequently to the desensitized state which includes homologous G</w:t>
      </w:r>
      <w:r w:rsidRPr="00DC34C1">
        <w:rPr>
          <w:rFonts w:asciiTheme="majorBidi" w:hAnsiTheme="majorBidi" w:cstheme="majorBidi"/>
          <w:i w:val="0"/>
          <w:iCs w:val="0"/>
          <w:color w:val="595959" w:themeColor="text1" w:themeTint="A6"/>
          <w:sz w:val="24"/>
          <w:szCs w:val="24"/>
          <w:vertAlign w:val="subscript"/>
        </w:rPr>
        <w:t>d1</w:t>
      </w:r>
      <w:r w:rsidRPr="00DC34C1">
        <w:rPr>
          <w:rFonts w:asciiTheme="majorBidi" w:hAnsiTheme="majorBidi" w:cstheme="majorBidi"/>
          <w:i w:val="0"/>
          <w:iCs w:val="0"/>
          <w:color w:val="595959" w:themeColor="text1" w:themeTint="A6"/>
          <w:sz w:val="24"/>
          <w:szCs w:val="24"/>
        </w:rPr>
        <w:t xml:space="preserve"> and heterologous G</w:t>
      </w:r>
      <w:r w:rsidRPr="00DC34C1">
        <w:rPr>
          <w:rFonts w:asciiTheme="majorBidi" w:hAnsiTheme="majorBidi" w:cstheme="majorBidi"/>
          <w:i w:val="0"/>
          <w:iCs w:val="0"/>
          <w:color w:val="595959" w:themeColor="text1" w:themeTint="A6"/>
          <w:sz w:val="24"/>
          <w:szCs w:val="24"/>
          <w:vertAlign w:val="subscript"/>
        </w:rPr>
        <w:t>d2</w:t>
      </w:r>
      <w:r w:rsidRPr="00DC34C1">
        <w:rPr>
          <w:rFonts w:asciiTheme="majorBidi" w:hAnsiTheme="majorBidi" w:cstheme="majorBidi"/>
          <w:i w:val="0"/>
          <w:iCs w:val="0"/>
          <w:color w:val="595959" w:themeColor="text1" w:themeTint="A6"/>
          <w:sz w:val="24"/>
          <w:szCs w:val="24"/>
        </w:rPr>
        <w:t xml:space="preserve"> desensitization. </w:t>
      </w:r>
    </w:p>
    <w:p w14:paraId="080BB062" w14:textId="77777777" w:rsidR="003A251A" w:rsidRPr="003A251A" w:rsidRDefault="003A251A" w:rsidP="003A251A"/>
    <w:p w14:paraId="4E94A5AA" w14:textId="4D7CD2E9" w:rsidR="007528BF" w:rsidRDefault="00ED50E2" w:rsidP="00146E89">
      <w:pPr>
        <w:spacing w:line="360" w:lineRule="auto"/>
        <w:ind w:firstLine="720"/>
        <w:jc w:val="both"/>
        <w:rPr>
          <w:rFonts w:asciiTheme="majorBidi" w:hAnsiTheme="majorBidi" w:cstheme="majorBidi"/>
          <w:color w:val="000000" w:themeColor="text1"/>
        </w:rPr>
      </w:pPr>
      <w:r w:rsidRPr="00DC34C1">
        <w:rPr>
          <w:rFonts w:asciiTheme="majorBidi" w:hAnsiTheme="majorBidi" w:cstheme="majorBidi"/>
          <w:color w:val="000000" w:themeColor="text1"/>
        </w:rPr>
        <w:t xml:space="preserve">To put </w:t>
      </w:r>
      <w:r w:rsidR="00015AD4" w:rsidRPr="00DC34C1">
        <w:rPr>
          <w:rFonts w:asciiTheme="majorBidi" w:hAnsiTheme="majorBidi" w:cstheme="majorBidi"/>
          <w:color w:val="000000" w:themeColor="text1"/>
        </w:rPr>
        <w:t xml:space="preserve">the factors that contribute to </w:t>
      </w:r>
      <w:r w:rsidR="00D165B9">
        <w:rPr>
          <w:rFonts w:asciiTheme="majorBidi" w:hAnsiTheme="majorBidi" w:cstheme="majorBidi"/>
          <w:color w:val="000000" w:themeColor="text1"/>
        </w:rPr>
        <w:t xml:space="preserve">GPCR </w:t>
      </w:r>
      <w:r w:rsidR="002C4AE8">
        <w:rPr>
          <w:rFonts w:asciiTheme="majorBidi" w:hAnsiTheme="majorBidi" w:cstheme="majorBidi"/>
          <w:color w:val="000000" w:themeColor="text1"/>
        </w:rPr>
        <w:t>activation and desensitization</w:t>
      </w:r>
      <w:r w:rsidR="00015AD4" w:rsidRPr="00DC34C1">
        <w:rPr>
          <w:rFonts w:asciiTheme="majorBidi" w:hAnsiTheme="majorBidi" w:cstheme="majorBidi"/>
          <w:color w:val="000000" w:themeColor="text1"/>
        </w:rPr>
        <w:t xml:space="preserve"> into</w:t>
      </w:r>
      <w:r w:rsidRPr="00DC34C1">
        <w:rPr>
          <w:rFonts w:asciiTheme="majorBidi" w:hAnsiTheme="majorBidi" w:cstheme="majorBidi"/>
          <w:color w:val="000000" w:themeColor="text1"/>
        </w:rPr>
        <w:t xml:space="preserve"> perspective, the effect of varying the intermediate time between glutamate stimuli was examined</w:t>
      </w:r>
      <w:r w:rsidR="000D2963" w:rsidRPr="00DC34C1">
        <w:rPr>
          <w:rFonts w:asciiTheme="majorBidi" w:hAnsiTheme="majorBidi" w:cstheme="majorBidi"/>
          <w:color w:val="000000" w:themeColor="text1"/>
        </w:rPr>
        <w:t xml:space="preserve">. Figure </w:t>
      </w:r>
      <w:r w:rsidR="00D165B9">
        <w:rPr>
          <w:rFonts w:asciiTheme="majorBidi" w:hAnsiTheme="majorBidi" w:cstheme="majorBidi"/>
          <w:color w:val="000000" w:themeColor="text1"/>
        </w:rPr>
        <w:t>7</w:t>
      </w:r>
      <w:r w:rsidR="000D2963" w:rsidRPr="00DC34C1">
        <w:rPr>
          <w:rFonts w:asciiTheme="majorBidi" w:hAnsiTheme="majorBidi" w:cstheme="majorBidi"/>
          <w:color w:val="000000" w:themeColor="text1"/>
        </w:rPr>
        <w:t xml:space="preserve"> shows </w:t>
      </w:r>
      <w:r w:rsidR="007528BF">
        <w:rPr>
          <w:rFonts w:asciiTheme="majorBidi" w:hAnsiTheme="majorBidi" w:cstheme="majorBidi"/>
          <w:color w:val="000000" w:themeColor="text1"/>
        </w:rPr>
        <w:t xml:space="preserve">the effect of varying </w:t>
      </w:r>
      <w:r w:rsidR="0029120A">
        <w:rPr>
          <w:rFonts w:asciiTheme="majorBidi" w:hAnsiTheme="majorBidi" w:cstheme="majorBidi"/>
          <w:color w:val="000000" w:themeColor="text1"/>
        </w:rPr>
        <w:t>the</w:t>
      </w:r>
      <w:r w:rsidR="007528BF">
        <w:rPr>
          <w:rFonts w:asciiTheme="majorBidi" w:hAnsiTheme="majorBidi" w:cstheme="majorBidi"/>
          <w:color w:val="000000" w:themeColor="text1"/>
        </w:rPr>
        <w:t xml:space="preserve"> </w:t>
      </w:r>
      <w:r w:rsidR="0029120A">
        <w:rPr>
          <w:rFonts w:asciiTheme="majorBidi" w:hAnsiTheme="majorBidi" w:cstheme="majorBidi"/>
          <w:color w:val="000000" w:themeColor="text1"/>
        </w:rPr>
        <w:t xml:space="preserve">intermediate time </w:t>
      </w:r>
      <w:r w:rsidR="000D2963" w:rsidRPr="00DC34C1">
        <w:rPr>
          <w:rFonts w:asciiTheme="majorBidi" w:hAnsiTheme="majorBidi" w:cstheme="majorBidi"/>
          <w:color w:val="000000" w:themeColor="text1"/>
        </w:rPr>
        <w:t>between two consecutive</w:t>
      </w:r>
      <w:r w:rsidR="0029120A">
        <w:rPr>
          <w:rFonts w:asciiTheme="majorBidi" w:hAnsiTheme="majorBidi" w:cstheme="majorBidi"/>
          <w:color w:val="000000" w:themeColor="text1"/>
        </w:rPr>
        <w:t xml:space="preserve"> short-bath</w:t>
      </w:r>
      <w:r w:rsidR="000D2963" w:rsidRPr="00DC34C1">
        <w:rPr>
          <w:rFonts w:asciiTheme="majorBidi" w:hAnsiTheme="majorBidi" w:cstheme="majorBidi"/>
          <w:color w:val="000000" w:themeColor="text1"/>
        </w:rPr>
        <w:t xml:space="preserve"> glutamate </w:t>
      </w:r>
      <w:r w:rsidR="00326C26" w:rsidRPr="00DC34C1">
        <w:rPr>
          <w:rFonts w:asciiTheme="majorBidi" w:hAnsiTheme="majorBidi" w:cstheme="majorBidi"/>
          <w:color w:val="000000" w:themeColor="text1"/>
        </w:rPr>
        <w:t xml:space="preserve">square </w:t>
      </w:r>
      <w:r w:rsidR="000D2963" w:rsidRPr="00DC34C1">
        <w:rPr>
          <w:rFonts w:asciiTheme="majorBidi" w:hAnsiTheme="majorBidi" w:cstheme="majorBidi"/>
          <w:color w:val="000000" w:themeColor="text1"/>
        </w:rPr>
        <w:t>pulses</w:t>
      </w:r>
      <w:r w:rsidR="0029120A">
        <w:rPr>
          <w:rFonts w:asciiTheme="majorBidi" w:hAnsiTheme="majorBidi" w:cstheme="majorBidi"/>
          <w:color w:val="000000" w:themeColor="text1"/>
        </w:rPr>
        <w:t xml:space="preserve"> with duration of 150 seconds. </w:t>
      </w:r>
      <w:r w:rsidR="007528BF">
        <w:rPr>
          <w:rFonts w:asciiTheme="majorBidi" w:hAnsiTheme="majorBidi" w:cstheme="majorBidi"/>
          <w:color w:val="000000" w:themeColor="text1"/>
        </w:rPr>
        <w:t>As the intermediate time between the glutamate stimuli increases, the fraction of the GPCRs at the original state (G) increases, and so does the fraction of activated GPCRs (G*). Simultaneously, the fraction of desensitized GPCRs, G</w:t>
      </w:r>
      <w:r w:rsidR="007528BF" w:rsidRPr="007528BF">
        <w:rPr>
          <w:rFonts w:asciiTheme="majorBidi" w:hAnsiTheme="majorBidi" w:cstheme="majorBidi"/>
          <w:color w:val="000000" w:themeColor="text1"/>
          <w:vertAlign w:val="subscript"/>
        </w:rPr>
        <w:t>d1</w:t>
      </w:r>
      <w:r w:rsidR="007528BF">
        <w:rPr>
          <w:rFonts w:asciiTheme="majorBidi" w:hAnsiTheme="majorBidi" w:cstheme="majorBidi"/>
          <w:color w:val="000000" w:themeColor="text1"/>
        </w:rPr>
        <w:t xml:space="preserve"> and G</w:t>
      </w:r>
      <w:r w:rsidR="007528BF" w:rsidRPr="007528BF">
        <w:rPr>
          <w:rFonts w:asciiTheme="majorBidi" w:hAnsiTheme="majorBidi" w:cstheme="majorBidi"/>
          <w:color w:val="000000" w:themeColor="text1"/>
          <w:vertAlign w:val="subscript"/>
        </w:rPr>
        <w:t>d2</w:t>
      </w:r>
      <w:r w:rsidR="007528BF">
        <w:rPr>
          <w:rFonts w:asciiTheme="majorBidi" w:hAnsiTheme="majorBidi" w:cstheme="majorBidi"/>
          <w:color w:val="000000" w:themeColor="text1"/>
        </w:rPr>
        <w:t>, decrease.</w:t>
      </w:r>
    </w:p>
    <w:p w14:paraId="6FD2A54D" w14:textId="6EFD84BC" w:rsidR="007528BF" w:rsidRDefault="005D581A" w:rsidP="007528BF">
      <w:pPr>
        <w:keepNext/>
        <w:spacing w:line="360" w:lineRule="auto"/>
        <w:ind w:firstLine="720"/>
        <w:jc w:val="both"/>
      </w:pPr>
      <w:r>
        <w:rPr>
          <w:noProof/>
        </w:rPr>
        <w:lastRenderedPageBreak/>
        <w:drawing>
          <wp:inline distT="0" distB="0" distL="0" distR="0" wp14:anchorId="0EDA230D" wp14:editId="6320C4DF">
            <wp:extent cx="5775261" cy="4718755"/>
            <wp:effectExtent l="0" t="0" r="381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0225" cy="4722811"/>
                    </a:xfrm>
                    <a:prstGeom prst="rect">
                      <a:avLst/>
                    </a:prstGeom>
                  </pic:spPr>
                </pic:pic>
              </a:graphicData>
            </a:graphic>
          </wp:inline>
        </w:drawing>
      </w:r>
    </w:p>
    <w:p w14:paraId="75D8486A" w14:textId="1B1B9C4A" w:rsidR="007528BF" w:rsidRDefault="007528BF" w:rsidP="00CA392C">
      <w:pPr>
        <w:jc w:val="both"/>
        <w:rPr>
          <w:rFonts w:asciiTheme="majorBidi" w:hAnsiTheme="majorBidi" w:cstheme="majorBidi"/>
          <w:color w:val="595959" w:themeColor="text1" w:themeTint="A6"/>
        </w:rPr>
      </w:pPr>
      <w:r w:rsidRPr="007528BF">
        <w:rPr>
          <w:rFonts w:asciiTheme="majorBidi" w:hAnsiTheme="majorBidi" w:cstheme="majorBidi"/>
          <w:b/>
          <w:bCs/>
          <w:color w:val="595959" w:themeColor="text1" w:themeTint="A6"/>
        </w:rPr>
        <w:t>Figure 7: The effect of varying the intermediate time between glutamate pulses on the GPCRs states.</w:t>
      </w:r>
      <w:r>
        <w:rPr>
          <w:rFonts w:asciiTheme="majorBidi" w:hAnsiTheme="majorBidi" w:cstheme="majorBidi"/>
          <w:b/>
          <w:bCs/>
          <w:color w:val="595959" w:themeColor="text1" w:themeTint="A6"/>
        </w:rPr>
        <w:t xml:space="preserve"> </w:t>
      </w:r>
      <w:r w:rsidR="00146E89" w:rsidRPr="00146E89">
        <w:rPr>
          <w:rFonts w:asciiTheme="majorBidi" w:hAnsiTheme="majorBidi" w:cstheme="majorBidi"/>
          <w:color w:val="595959" w:themeColor="text1" w:themeTint="A6"/>
        </w:rPr>
        <w:t>As the intermediate time increases, the GPCRs transition from the desensitized state to the original and activated state.</w:t>
      </w:r>
    </w:p>
    <w:p w14:paraId="0D4781D3" w14:textId="77777777" w:rsidR="003A251A" w:rsidRPr="00DC34C1" w:rsidRDefault="003A251A" w:rsidP="00CA392C">
      <w:pPr>
        <w:jc w:val="both"/>
        <w:rPr>
          <w:rFonts w:asciiTheme="majorBidi" w:hAnsiTheme="majorBidi" w:cstheme="majorBidi"/>
          <w:color w:val="000000" w:themeColor="text1"/>
        </w:rPr>
      </w:pPr>
    </w:p>
    <w:p w14:paraId="7958896B" w14:textId="77777777" w:rsidR="008A021D" w:rsidRDefault="000D2963" w:rsidP="008A021D">
      <w:pPr>
        <w:spacing w:line="360" w:lineRule="auto"/>
        <w:ind w:firstLine="720"/>
        <w:jc w:val="both"/>
        <w:rPr>
          <w:rFonts w:asciiTheme="majorBidi" w:hAnsiTheme="majorBidi" w:cstheme="majorBidi"/>
          <w:color w:val="000000" w:themeColor="text1"/>
        </w:rPr>
      </w:pPr>
      <w:r w:rsidRPr="00DC34C1">
        <w:rPr>
          <w:rFonts w:asciiTheme="majorBidi" w:hAnsiTheme="majorBidi" w:cstheme="majorBidi"/>
          <w:color w:val="000000" w:themeColor="text1"/>
        </w:rPr>
        <w:t xml:space="preserve">The recovery percentage </w:t>
      </w:r>
      <w:r w:rsidR="005D581A">
        <w:rPr>
          <w:rFonts w:asciiTheme="majorBidi" w:hAnsiTheme="majorBidi" w:cstheme="majorBidi"/>
          <w:color w:val="000000" w:themeColor="text1"/>
        </w:rPr>
        <w:t xml:space="preserve">of GPCRs </w:t>
      </w:r>
      <w:r w:rsidRPr="00DC34C1">
        <w:rPr>
          <w:rFonts w:asciiTheme="majorBidi" w:hAnsiTheme="majorBidi" w:cstheme="majorBidi"/>
          <w:color w:val="000000" w:themeColor="text1"/>
        </w:rPr>
        <w:t xml:space="preserve">was determined by </w:t>
      </w:r>
      <w:r w:rsidR="00CA7AD1" w:rsidRPr="00DC34C1">
        <w:rPr>
          <w:rFonts w:asciiTheme="majorBidi" w:hAnsiTheme="majorBidi" w:cstheme="majorBidi"/>
          <w:color w:val="000000" w:themeColor="text1"/>
        </w:rPr>
        <w:t xml:space="preserve">comparing the total amount of activated GPCRs </w:t>
      </w:r>
      <w:r w:rsidR="00044FF3">
        <w:rPr>
          <w:rFonts w:asciiTheme="majorBidi" w:hAnsiTheme="majorBidi" w:cstheme="majorBidi"/>
          <w:color w:val="000000" w:themeColor="text1"/>
        </w:rPr>
        <w:t>evoked</w:t>
      </w:r>
      <w:r w:rsidR="00CA7AD1" w:rsidRPr="00DC34C1">
        <w:rPr>
          <w:rFonts w:asciiTheme="majorBidi" w:hAnsiTheme="majorBidi" w:cstheme="majorBidi"/>
          <w:color w:val="000000" w:themeColor="text1"/>
        </w:rPr>
        <w:t xml:space="preserve"> by the second glutamate pulse to the initial amount of activated GPCRs </w:t>
      </w:r>
      <w:r w:rsidR="00044FF3">
        <w:rPr>
          <w:rFonts w:asciiTheme="majorBidi" w:hAnsiTheme="majorBidi" w:cstheme="majorBidi"/>
          <w:color w:val="000000" w:themeColor="text1"/>
        </w:rPr>
        <w:t>evoked</w:t>
      </w:r>
      <w:r w:rsidR="00CA7AD1" w:rsidRPr="00DC34C1">
        <w:rPr>
          <w:rFonts w:asciiTheme="majorBidi" w:hAnsiTheme="majorBidi" w:cstheme="majorBidi"/>
          <w:color w:val="000000" w:themeColor="text1"/>
        </w:rPr>
        <w:t xml:space="preserve"> by the first glutamate pulse. </w:t>
      </w:r>
      <w:r w:rsidR="005B2C97">
        <w:rPr>
          <w:rFonts w:asciiTheme="majorBidi" w:hAnsiTheme="majorBidi" w:cstheme="majorBidi"/>
          <w:color w:val="000000" w:themeColor="text1"/>
        </w:rPr>
        <w:t>Figure 8 shows the result of applying two bath applications of glutamate and varied strengths</w:t>
      </w:r>
      <w:r w:rsidR="009A4199">
        <w:rPr>
          <w:rFonts w:asciiTheme="majorBidi" w:hAnsiTheme="majorBidi" w:cstheme="majorBidi"/>
          <w:color w:val="000000" w:themeColor="text1"/>
        </w:rPr>
        <w:t>, duration</w:t>
      </w:r>
      <w:r w:rsidR="005B2C97">
        <w:rPr>
          <w:rFonts w:asciiTheme="majorBidi" w:hAnsiTheme="majorBidi" w:cstheme="majorBidi"/>
          <w:color w:val="000000" w:themeColor="text1"/>
        </w:rPr>
        <w:t xml:space="preserve"> and frequencies. </w:t>
      </w:r>
      <w:r w:rsidR="009A4199">
        <w:rPr>
          <w:rFonts w:asciiTheme="majorBidi" w:hAnsiTheme="majorBidi" w:cstheme="majorBidi"/>
          <w:color w:val="000000" w:themeColor="text1"/>
        </w:rPr>
        <w:t xml:space="preserve">While increasing the intermediate time between glutamate pulses is correlated with an increase in the recovery rate of GPCRs, varying the strength and duration of the glutamate bath do not change the recovery rate drastically. In addition, around 95% of the desensitized GPCRs recover to the original state if the intermediate time pulses is around 500 seconds, and 100% recovery occurs at an intermediate time of 2000 seconds. Moreover, in the regime where the duration of the glutamate bath is 50 seconds and unlike the 150 seconds duration regime, the recovery rate exhibits a notable decrease at small values intermediate time, as apparent by the trough at </w:t>
      </w:r>
      <w:r w:rsidR="008A021D">
        <w:rPr>
          <w:rFonts w:asciiTheme="majorBidi" w:hAnsiTheme="majorBidi" w:cstheme="majorBidi"/>
          <w:color w:val="000000" w:themeColor="text1"/>
        </w:rPr>
        <w:t>10-100 seconds.</w:t>
      </w:r>
    </w:p>
    <w:p w14:paraId="63ECCF47" w14:textId="2EEA9B67" w:rsidR="008A021D" w:rsidRPr="008A021D" w:rsidRDefault="005B2C97" w:rsidP="009D4234">
      <w:pPr>
        <w:spacing w:line="360" w:lineRule="auto"/>
        <w:ind w:firstLine="720"/>
        <w:jc w:val="center"/>
        <w:rPr>
          <w:rFonts w:asciiTheme="majorBidi" w:hAnsiTheme="majorBidi" w:cstheme="majorBidi"/>
          <w:color w:val="000000" w:themeColor="text1"/>
        </w:rPr>
      </w:pPr>
      <w:r>
        <w:rPr>
          <w:rFonts w:asciiTheme="majorBidi" w:hAnsiTheme="majorBidi" w:cstheme="majorBidi"/>
          <w:noProof/>
        </w:rPr>
        <w:lastRenderedPageBreak/>
        <w:drawing>
          <wp:inline distT="0" distB="0" distL="0" distR="0" wp14:anchorId="155308B5" wp14:editId="780577A0">
            <wp:extent cx="5971235" cy="4920344"/>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1600" cy="4928885"/>
                    </a:xfrm>
                    <a:prstGeom prst="rect">
                      <a:avLst/>
                    </a:prstGeom>
                  </pic:spPr>
                </pic:pic>
              </a:graphicData>
            </a:graphic>
          </wp:inline>
        </w:drawing>
      </w:r>
    </w:p>
    <w:p w14:paraId="5BB3FF0D" w14:textId="437A5A6C" w:rsidR="005B2C97" w:rsidRDefault="008A021D" w:rsidP="009D4234">
      <w:pPr>
        <w:pStyle w:val="Caption"/>
        <w:jc w:val="both"/>
        <w:rPr>
          <w:rFonts w:asciiTheme="majorBidi" w:hAnsiTheme="majorBidi" w:cstheme="majorBidi"/>
          <w:i w:val="0"/>
          <w:iCs w:val="0"/>
          <w:color w:val="595959" w:themeColor="text1" w:themeTint="A6"/>
          <w:sz w:val="24"/>
          <w:szCs w:val="24"/>
        </w:rPr>
      </w:pPr>
      <w:r w:rsidRPr="008A021D">
        <w:rPr>
          <w:rFonts w:asciiTheme="majorBidi" w:hAnsiTheme="majorBidi" w:cstheme="majorBidi"/>
          <w:b/>
          <w:bCs/>
          <w:i w:val="0"/>
          <w:iCs w:val="0"/>
          <w:color w:val="595959" w:themeColor="text1" w:themeTint="A6"/>
          <w:sz w:val="24"/>
          <w:szCs w:val="24"/>
        </w:rPr>
        <w:t>Figure 8</w:t>
      </w:r>
      <w:r>
        <w:rPr>
          <w:rFonts w:asciiTheme="majorBidi" w:hAnsiTheme="majorBidi" w:cstheme="majorBidi"/>
          <w:b/>
          <w:bCs/>
          <w:i w:val="0"/>
          <w:iCs w:val="0"/>
          <w:color w:val="595959" w:themeColor="text1" w:themeTint="A6"/>
          <w:sz w:val="24"/>
          <w:szCs w:val="24"/>
        </w:rPr>
        <w:t xml:space="preserve">: </w:t>
      </w:r>
      <w:r w:rsidR="009D4234">
        <w:rPr>
          <w:rFonts w:asciiTheme="majorBidi" w:hAnsiTheme="majorBidi" w:cstheme="majorBidi"/>
          <w:b/>
          <w:bCs/>
          <w:i w:val="0"/>
          <w:iCs w:val="0"/>
          <w:color w:val="595959" w:themeColor="text1" w:themeTint="A6"/>
          <w:sz w:val="24"/>
          <w:szCs w:val="24"/>
        </w:rPr>
        <w:t xml:space="preserve">The effect of varying </w:t>
      </w:r>
      <w:r w:rsidR="009D4234" w:rsidRPr="009D4234">
        <w:rPr>
          <w:rFonts w:asciiTheme="majorBidi" w:hAnsiTheme="majorBidi" w:cstheme="majorBidi"/>
          <w:b/>
          <w:bCs/>
          <w:i w:val="0"/>
          <w:iCs w:val="0"/>
          <w:color w:val="595959" w:themeColor="text1" w:themeTint="A6"/>
          <w:sz w:val="24"/>
          <w:szCs w:val="24"/>
        </w:rPr>
        <w:t xml:space="preserve">strength, duration and </w:t>
      </w:r>
      <w:r w:rsidR="009D4234">
        <w:rPr>
          <w:rFonts w:asciiTheme="majorBidi" w:hAnsiTheme="majorBidi" w:cstheme="majorBidi"/>
          <w:b/>
          <w:bCs/>
          <w:i w:val="0"/>
          <w:iCs w:val="0"/>
          <w:color w:val="595959" w:themeColor="text1" w:themeTint="A6"/>
          <w:sz w:val="24"/>
          <w:szCs w:val="24"/>
        </w:rPr>
        <w:t xml:space="preserve">intermediate time on the recovery of GPCRs. </w:t>
      </w:r>
      <w:r w:rsidR="009D4234" w:rsidRPr="009D4234">
        <w:rPr>
          <w:rFonts w:asciiTheme="majorBidi" w:hAnsiTheme="majorBidi" w:cstheme="majorBidi"/>
          <w:i w:val="0"/>
          <w:iCs w:val="0"/>
          <w:color w:val="595959" w:themeColor="text1" w:themeTint="A6"/>
          <w:sz w:val="24"/>
          <w:szCs w:val="24"/>
        </w:rPr>
        <w:t>Increasing the intermediate time between glutamate pulses increases the recovery rate. Varying the strength and duration of glutamate bath does not affect the recovery rate.</w:t>
      </w:r>
    </w:p>
    <w:p w14:paraId="47EBAB43" w14:textId="77777777" w:rsidR="003A251A" w:rsidRPr="003A251A" w:rsidRDefault="003A251A" w:rsidP="003A251A"/>
    <w:p w14:paraId="5EDDA391" w14:textId="651C12DA" w:rsidR="00170715" w:rsidRPr="00FC26A0" w:rsidRDefault="00CC7C04" w:rsidP="00FC26A0">
      <w:pPr>
        <w:spacing w:after="160" w:line="360" w:lineRule="auto"/>
        <w:ind w:firstLine="720"/>
        <w:jc w:val="both"/>
        <w:rPr>
          <w:rFonts w:asciiTheme="majorBidi" w:eastAsia="Times New Roman" w:hAnsiTheme="majorBidi" w:cstheme="majorBidi"/>
          <w:color w:val="000000" w:themeColor="text1"/>
        </w:rPr>
      </w:pPr>
      <w:r>
        <w:rPr>
          <w:rFonts w:asciiTheme="majorBidi" w:hAnsiTheme="majorBidi" w:cstheme="majorBidi"/>
        </w:rPr>
        <w:t xml:space="preserve">A biologically realistic train of glutamate spikes with a strength </w:t>
      </w:r>
      <w:r w:rsidRPr="00CC7C04">
        <w:rPr>
          <w:rFonts w:asciiTheme="majorBidi" w:hAnsiTheme="majorBidi" w:cstheme="majorBidi"/>
          <w:color w:val="000000" w:themeColor="text1"/>
        </w:rPr>
        <w:t xml:space="preserve">of 500 </w:t>
      </w:r>
      <m:oMath>
        <m:r>
          <w:rPr>
            <w:rFonts w:ascii="Cambria Math" w:hAnsi="Cambria Math" w:cstheme="majorBidi"/>
            <w:color w:val="000000" w:themeColor="text1"/>
          </w:rPr>
          <m:t>μM</m:t>
        </m:r>
      </m:oMath>
      <w:r w:rsidRPr="00CC7C04">
        <w:rPr>
          <w:rFonts w:asciiTheme="majorBidi" w:hAnsiTheme="majorBidi" w:cstheme="majorBidi"/>
          <w:color w:val="000000" w:themeColor="text1"/>
        </w:rPr>
        <w:t xml:space="preserve"> </w:t>
      </w:r>
      <w:r>
        <w:rPr>
          <w:rFonts w:asciiTheme="majorBidi" w:hAnsiTheme="majorBidi" w:cstheme="majorBidi"/>
        </w:rPr>
        <w:t xml:space="preserve">was applied to the model. Figure 9 shows the </w:t>
      </w:r>
      <w:r w:rsidR="00CA392C">
        <w:rPr>
          <w:rFonts w:asciiTheme="majorBidi" w:hAnsiTheme="majorBidi" w:cstheme="majorBidi"/>
        </w:rPr>
        <w:t>fraction of</w:t>
      </w:r>
      <w:r>
        <w:rPr>
          <w:rFonts w:asciiTheme="majorBidi" w:hAnsiTheme="majorBidi" w:cstheme="majorBidi"/>
        </w:rPr>
        <w:t xml:space="preserve"> </w:t>
      </w:r>
      <w:r w:rsidR="00CA392C">
        <w:rPr>
          <w:rFonts w:asciiTheme="majorBidi" w:hAnsiTheme="majorBidi" w:cstheme="majorBidi"/>
        </w:rPr>
        <w:t>activated</w:t>
      </w:r>
      <w:r>
        <w:rPr>
          <w:rFonts w:asciiTheme="majorBidi" w:hAnsiTheme="majorBidi" w:cstheme="majorBidi"/>
        </w:rPr>
        <w:t xml:space="preserve"> of GPCRs evoked by a train of glutamate spikes with varied intermediate time</w:t>
      </w:r>
      <w:r w:rsidR="00004213">
        <w:rPr>
          <w:rFonts w:asciiTheme="majorBidi" w:hAnsiTheme="majorBidi" w:cstheme="majorBidi"/>
        </w:rPr>
        <w:t xml:space="preserve"> among spikes</w:t>
      </w:r>
      <w:r>
        <w:rPr>
          <w:rFonts w:asciiTheme="majorBidi" w:hAnsiTheme="majorBidi" w:cstheme="majorBidi"/>
        </w:rPr>
        <w:t xml:space="preserve">. </w:t>
      </w:r>
      <w:r w:rsidR="00CA392C">
        <w:rPr>
          <w:rFonts w:asciiTheme="majorBidi" w:hAnsiTheme="majorBidi" w:cstheme="majorBidi"/>
        </w:rPr>
        <w:t>Comparing the different regimes</w:t>
      </w:r>
      <w:r>
        <w:rPr>
          <w:rFonts w:asciiTheme="majorBidi" w:hAnsiTheme="majorBidi" w:cstheme="majorBidi"/>
        </w:rPr>
        <w:t xml:space="preserve">, as the intermediate time among spikes increases, </w:t>
      </w:r>
      <w:r w:rsidR="00CA392C">
        <w:rPr>
          <w:rFonts w:asciiTheme="majorBidi" w:hAnsiTheme="majorBidi" w:cstheme="majorBidi"/>
        </w:rPr>
        <w:t>the fraction of activated GPCRs increases as noted by the different lines. At the regime where the intermediate time is 1000 seconds, the fraction of activated GPCRs is relatively constant at all spikes.  Further, within each regime, as the number of spikes increases, the fraction of activated GPCRs decreases.</w:t>
      </w:r>
      <w:r w:rsidR="00FC26A0" w:rsidRPr="00FC26A0">
        <w:rPr>
          <w:rFonts w:asciiTheme="majorBidi" w:hAnsiTheme="majorBidi" w:cstheme="majorBidi"/>
          <w:color w:val="000000" w:themeColor="text1"/>
        </w:rPr>
        <w:t xml:space="preserve"> </w:t>
      </w:r>
      <w:r w:rsidR="00FC26A0">
        <w:rPr>
          <w:rFonts w:asciiTheme="majorBidi" w:hAnsiTheme="majorBidi" w:cstheme="majorBidi"/>
          <w:color w:val="000000" w:themeColor="text1"/>
        </w:rPr>
        <w:t xml:space="preserve">In addition, as shown in figure 10, the fraction of desensitized GPCRs changes as a function of the intermediate time among the spikes. The maximum rate of homologous and heterologous </w:t>
      </w:r>
      <w:r w:rsidR="00FC26A0">
        <w:rPr>
          <w:rFonts w:asciiTheme="majorBidi" w:hAnsiTheme="majorBidi" w:cstheme="majorBidi"/>
          <w:color w:val="000000" w:themeColor="text1"/>
        </w:rPr>
        <w:lastRenderedPageBreak/>
        <w:t xml:space="preserve">desensitization occurs at a specific range of intermediate time, that is less than 100 seconds. The rate continues decreasing as the intermediate time increases. </w:t>
      </w:r>
    </w:p>
    <w:p w14:paraId="1F7DA955" w14:textId="77777777" w:rsidR="00CA392C" w:rsidRDefault="00004213" w:rsidP="00CA392C">
      <w:pPr>
        <w:keepNext/>
        <w:spacing w:after="160"/>
        <w:ind w:firstLine="720"/>
        <w:jc w:val="center"/>
      </w:pPr>
      <w:r>
        <w:rPr>
          <w:rFonts w:asciiTheme="majorBidi" w:eastAsia="Times New Roman" w:hAnsiTheme="majorBidi" w:cstheme="majorBidi"/>
          <w:noProof/>
        </w:rPr>
        <w:drawing>
          <wp:inline distT="0" distB="0" distL="0" distR="0" wp14:anchorId="2FF78557" wp14:editId="5E4938EB">
            <wp:extent cx="4087592" cy="3094892"/>
            <wp:effectExtent l="0" t="0" r="1905" b="444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5239" cy="3123396"/>
                    </a:xfrm>
                    <a:prstGeom prst="rect">
                      <a:avLst/>
                    </a:prstGeom>
                  </pic:spPr>
                </pic:pic>
              </a:graphicData>
            </a:graphic>
          </wp:inline>
        </w:drawing>
      </w:r>
    </w:p>
    <w:p w14:paraId="157D8898" w14:textId="42FCE51D" w:rsidR="00CA392C" w:rsidRDefault="00CA392C" w:rsidP="00FC26A0">
      <w:pPr>
        <w:spacing w:after="160"/>
        <w:jc w:val="both"/>
        <w:rPr>
          <w:rFonts w:asciiTheme="majorBidi" w:hAnsiTheme="majorBidi" w:cstheme="majorBidi"/>
          <w:color w:val="595959" w:themeColor="text1" w:themeTint="A6"/>
        </w:rPr>
      </w:pPr>
      <w:r w:rsidRPr="00CA392C">
        <w:rPr>
          <w:rFonts w:asciiTheme="majorBidi" w:hAnsiTheme="majorBidi" w:cstheme="majorBidi"/>
          <w:b/>
          <w:bCs/>
          <w:color w:val="595959" w:themeColor="text1" w:themeTint="A6"/>
        </w:rPr>
        <w:t xml:space="preserve">Figure </w:t>
      </w:r>
      <w:r>
        <w:rPr>
          <w:rFonts w:asciiTheme="majorBidi" w:hAnsiTheme="majorBidi" w:cstheme="majorBidi"/>
          <w:b/>
          <w:bCs/>
          <w:color w:val="595959" w:themeColor="text1" w:themeTint="A6"/>
        </w:rPr>
        <w:t>9</w:t>
      </w:r>
      <w:r w:rsidRPr="00CA392C">
        <w:rPr>
          <w:rFonts w:asciiTheme="majorBidi" w:hAnsiTheme="majorBidi" w:cstheme="majorBidi"/>
          <w:b/>
          <w:bCs/>
          <w:color w:val="595959" w:themeColor="text1" w:themeTint="A6"/>
        </w:rPr>
        <w:t>:</w:t>
      </w:r>
      <w:r>
        <w:rPr>
          <w:rFonts w:asciiTheme="majorBidi" w:hAnsiTheme="majorBidi" w:cstheme="majorBidi"/>
          <w:b/>
          <w:bCs/>
          <w:color w:val="595959" w:themeColor="text1" w:themeTint="A6"/>
        </w:rPr>
        <w:t xml:space="preserve"> The effect of varying the intermediate time in a train of glutamate spikes. </w:t>
      </w:r>
      <w:r w:rsidRPr="00CA392C">
        <w:rPr>
          <w:rFonts w:asciiTheme="majorBidi" w:hAnsiTheme="majorBidi" w:cstheme="majorBidi"/>
          <w:color w:val="595959" w:themeColor="text1" w:themeTint="A6"/>
        </w:rPr>
        <w:t>The fraction of activated GPCRs increases as the intermediate time among pulses increases. The fraction of activated GPCRs decreases as the number of spikes increases.</w:t>
      </w:r>
    </w:p>
    <w:p w14:paraId="55DCAD34" w14:textId="77777777" w:rsidR="00CA392C" w:rsidRDefault="00004213" w:rsidP="00FC26A0">
      <w:pPr>
        <w:keepNext/>
        <w:spacing w:after="160"/>
        <w:ind w:firstLine="720"/>
        <w:jc w:val="center"/>
      </w:pPr>
      <w:r>
        <w:rPr>
          <w:rFonts w:asciiTheme="majorBidi" w:eastAsia="Times New Roman" w:hAnsiTheme="majorBidi" w:cstheme="majorBidi"/>
          <w:noProof/>
        </w:rPr>
        <w:drawing>
          <wp:inline distT="0" distB="0" distL="0" distR="0" wp14:anchorId="1B6D5C53" wp14:editId="2D692B13">
            <wp:extent cx="4360594" cy="3199931"/>
            <wp:effectExtent l="0" t="0" r="0" b="635"/>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9.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8337" cy="3205613"/>
                    </a:xfrm>
                    <a:prstGeom prst="rect">
                      <a:avLst/>
                    </a:prstGeom>
                  </pic:spPr>
                </pic:pic>
              </a:graphicData>
            </a:graphic>
          </wp:inline>
        </w:drawing>
      </w:r>
    </w:p>
    <w:p w14:paraId="7C0B801F" w14:textId="2478CDE3" w:rsidR="0026274D" w:rsidRPr="002C11A6" w:rsidRDefault="00CA392C" w:rsidP="002C11A6">
      <w:pPr>
        <w:pStyle w:val="Caption"/>
        <w:jc w:val="both"/>
        <w:rPr>
          <w:rFonts w:asciiTheme="majorBidi" w:hAnsiTheme="majorBidi" w:cstheme="majorBidi"/>
          <w:i w:val="0"/>
          <w:iCs w:val="0"/>
          <w:color w:val="595959" w:themeColor="text1" w:themeTint="A6"/>
          <w:sz w:val="24"/>
          <w:szCs w:val="24"/>
        </w:rPr>
      </w:pPr>
      <w:r w:rsidRPr="00FC26A0">
        <w:rPr>
          <w:rFonts w:asciiTheme="majorBidi" w:hAnsiTheme="majorBidi" w:cstheme="majorBidi"/>
          <w:b/>
          <w:bCs/>
          <w:i w:val="0"/>
          <w:iCs w:val="0"/>
          <w:color w:val="595959" w:themeColor="text1" w:themeTint="A6"/>
          <w:sz w:val="24"/>
          <w:szCs w:val="24"/>
        </w:rPr>
        <w:t xml:space="preserve">Figure </w:t>
      </w:r>
      <w:r w:rsidR="00FC26A0" w:rsidRPr="00FC26A0">
        <w:rPr>
          <w:rFonts w:asciiTheme="majorBidi" w:hAnsiTheme="majorBidi" w:cstheme="majorBidi"/>
          <w:b/>
          <w:bCs/>
          <w:i w:val="0"/>
          <w:iCs w:val="0"/>
          <w:color w:val="595959" w:themeColor="text1" w:themeTint="A6"/>
          <w:sz w:val="24"/>
          <w:szCs w:val="24"/>
        </w:rPr>
        <w:t>10</w:t>
      </w:r>
      <w:r w:rsidRPr="00FC26A0">
        <w:rPr>
          <w:rFonts w:asciiTheme="majorBidi" w:hAnsiTheme="majorBidi" w:cstheme="majorBidi"/>
          <w:b/>
          <w:bCs/>
          <w:i w:val="0"/>
          <w:iCs w:val="0"/>
          <w:color w:val="595959" w:themeColor="text1" w:themeTint="A6"/>
          <w:sz w:val="24"/>
          <w:szCs w:val="24"/>
        </w:rPr>
        <w:t>:</w:t>
      </w:r>
      <w:r w:rsidR="00FC26A0" w:rsidRPr="00FC26A0">
        <w:rPr>
          <w:rFonts w:asciiTheme="majorBidi" w:hAnsiTheme="majorBidi" w:cstheme="majorBidi"/>
          <w:b/>
          <w:bCs/>
          <w:i w:val="0"/>
          <w:iCs w:val="0"/>
          <w:color w:val="595959" w:themeColor="text1" w:themeTint="A6"/>
          <w:sz w:val="24"/>
          <w:szCs w:val="24"/>
        </w:rPr>
        <w:t xml:space="preserve"> The effect of varying the intermediate time in a train of glutamate spikes</w:t>
      </w:r>
      <w:r w:rsidR="00FC26A0">
        <w:rPr>
          <w:rFonts w:asciiTheme="majorBidi" w:hAnsiTheme="majorBidi" w:cstheme="majorBidi"/>
          <w:b/>
          <w:bCs/>
          <w:i w:val="0"/>
          <w:iCs w:val="0"/>
          <w:color w:val="595959" w:themeColor="text1" w:themeTint="A6"/>
          <w:sz w:val="24"/>
          <w:szCs w:val="24"/>
        </w:rPr>
        <w:t xml:space="preserve"> on the desensitization rate. </w:t>
      </w:r>
      <w:r w:rsidR="00FC26A0">
        <w:rPr>
          <w:rFonts w:asciiTheme="majorBidi" w:hAnsiTheme="majorBidi" w:cstheme="majorBidi"/>
          <w:i w:val="0"/>
          <w:iCs w:val="0"/>
          <w:color w:val="595959" w:themeColor="text1" w:themeTint="A6"/>
          <w:sz w:val="24"/>
          <w:szCs w:val="24"/>
        </w:rPr>
        <w:t xml:space="preserve">The maximum rate of desensitization occurs at a specific range of intermediate time.  </w:t>
      </w:r>
    </w:p>
    <w:p w14:paraId="7056A5F1" w14:textId="6E50B530" w:rsidR="0026274D" w:rsidRDefault="003A251A" w:rsidP="003A251A">
      <w:pPr>
        <w:pStyle w:val="ListParagraph"/>
        <w:numPr>
          <w:ilvl w:val="0"/>
          <w:numId w:val="6"/>
        </w:numPr>
        <w:rPr>
          <w:rFonts w:asciiTheme="majorBidi" w:hAnsiTheme="majorBidi" w:cstheme="majorBidi"/>
          <w:b/>
          <w:bCs/>
        </w:rPr>
      </w:pPr>
      <w:r w:rsidRPr="003A251A">
        <w:rPr>
          <w:rFonts w:asciiTheme="majorBidi" w:hAnsiTheme="majorBidi" w:cstheme="majorBidi"/>
          <w:b/>
          <w:bCs/>
        </w:rPr>
        <w:lastRenderedPageBreak/>
        <w:t>D</w:t>
      </w:r>
      <w:bookmarkStart w:id="0" w:name="_GoBack"/>
      <w:bookmarkEnd w:id="0"/>
      <w:r w:rsidRPr="003A251A">
        <w:rPr>
          <w:rFonts w:asciiTheme="majorBidi" w:hAnsiTheme="majorBidi" w:cstheme="majorBidi"/>
          <w:b/>
          <w:bCs/>
        </w:rPr>
        <w:t xml:space="preserve">iscussion </w:t>
      </w:r>
    </w:p>
    <w:p w14:paraId="2943EE4C" w14:textId="2E1996D4" w:rsidR="00CA0B5E" w:rsidRDefault="00CA0B5E" w:rsidP="00CA0B5E">
      <w:pPr>
        <w:pStyle w:val="ListParagraph"/>
        <w:rPr>
          <w:rFonts w:asciiTheme="majorBidi" w:hAnsiTheme="majorBidi" w:cstheme="majorBidi"/>
          <w:b/>
          <w:bCs/>
        </w:rPr>
      </w:pPr>
    </w:p>
    <w:p w14:paraId="41C0C74B" w14:textId="11C3611D" w:rsidR="00983A4C" w:rsidRDefault="005A4B29" w:rsidP="0009530F">
      <w:pPr>
        <w:spacing w:line="360" w:lineRule="auto"/>
        <w:ind w:firstLine="720"/>
        <w:jc w:val="both"/>
        <w:rPr>
          <w:rFonts w:asciiTheme="majorBidi" w:hAnsiTheme="majorBidi" w:cstheme="majorBidi"/>
        </w:rPr>
      </w:pPr>
      <w:r>
        <w:rPr>
          <w:rFonts w:asciiTheme="majorBidi" w:hAnsiTheme="majorBidi" w:cstheme="majorBidi"/>
        </w:rPr>
        <w:t xml:space="preserve">In order to </w:t>
      </w:r>
      <w:r w:rsidR="0009530F">
        <w:rPr>
          <w:rFonts w:asciiTheme="majorBidi" w:hAnsiTheme="majorBidi" w:cstheme="majorBidi"/>
        </w:rPr>
        <w:t xml:space="preserve">model the sharp decrease observed in experimental recordings of calcium transients </w:t>
      </w:r>
      <w:r>
        <w:rPr>
          <w:rFonts w:asciiTheme="majorBidi" w:hAnsiTheme="majorBidi" w:cstheme="majorBidi"/>
        </w:rPr>
        <w:t>in astrocytes, we developed a model of the GPCR dynamics upon glutamate binding, and modified the model proposed by</w:t>
      </w:r>
      <w:r w:rsidRPr="00790EC3">
        <w:rPr>
          <w:rFonts w:asciiTheme="majorBidi" w:hAnsiTheme="majorBidi" w:cstheme="majorBidi"/>
        </w:rPr>
        <w:t xml:space="preserve"> De </w:t>
      </w:r>
      <w:proofErr w:type="spellStart"/>
      <w:r w:rsidRPr="00790EC3">
        <w:rPr>
          <w:rFonts w:asciiTheme="majorBidi" w:hAnsiTheme="majorBidi" w:cstheme="majorBidi"/>
        </w:rPr>
        <w:t>Pittà</w:t>
      </w:r>
      <w:proofErr w:type="spellEnd"/>
      <w:r w:rsidRPr="00790EC3">
        <w:rPr>
          <w:rFonts w:asciiTheme="majorBidi" w:hAnsiTheme="majorBidi" w:cstheme="majorBidi"/>
        </w:rPr>
        <w:t xml:space="preserve"> et al. </w:t>
      </w:r>
      <w:r w:rsidRPr="00790EC3">
        <w:rPr>
          <w:rFonts w:asciiTheme="majorBidi" w:hAnsiTheme="majorBidi" w:cstheme="majorBidi"/>
        </w:rPr>
        <w:fldChar w:fldCharType="begin"/>
      </w:r>
      <w:r w:rsidRPr="00790EC3">
        <w:rPr>
          <w:rFonts w:asciiTheme="majorBidi" w:hAnsiTheme="majorBidi" w:cstheme="majorBidi"/>
        </w:rPr>
        <w:instrText xml:space="preserve"> ADDIN EN.CITE &lt;EndNote&gt;&lt;Cite&gt;&lt;Author&gt;De Pitta&lt;/Author&gt;&lt;Year&gt;2009&lt;/Year&gt;&lt;RecNum&gt;9&lt;/RecNum&gt;&lt;DisplayText&gt;[10]&lt;/DisplayText&gt;&lt;record&gt;&lt;rec-number&gt;9&lt;/rec-number&gt;&lt;foreign-keys&gt;&lt;key app="EN" db-id="razpfz9ap2axasewrwuxted1ww29vzvataxf" timestamp="1573359127"&gt;9&lt;/key&gt;&lt;/foreign-keys&gt;&lt;ref-type name="Journal Article"&gt;17&lt;/ref-type&gt;&lt;contributors&gt;&lt;authors&gt;&lt;author&gt;De Pitta, M.&lt;/author&gt;&lt;author&gt;Goldberg, M.&lt;/author&gt;&lt;author&gt;Volman, V.&lt;/author&gt;&lt;author&gt;Berry, H.&lt;/author&gt;&lt;author&gt;Ben-Jacob, E.&lt;/author&gt;&lt;/authors&gt;&lt;/contributors&gt;&lt;auth-address&gt;School of Physics and Astronomy, Tel Aviv University, 69978 Ramat Aviv, Israel.&lt;/auth-address&gt;&lt;titles&gt;&lt;title&gt;Glutamate regulation of calcium and IP3 oscillating and pulsating dynamics in astrocytes&lt;/title&gt;&lt;secondary-title&gt;J Biol Phys&lt;/secondary-title&gt;&lt;/titles&gt;&lt;periodical&gt;&lt;full-title&gt;J Biol Phys&lt;/full-title&gt;&lt;/periodical&gt;&lt;pages&gt;383-411&lt;/pages&gt;&lt;volume&gt;35&lt;/volume&gt;&lt;number&gt;4&lt;/number&gt;&lt;edition&gt;2009/08/12&lt;/edition&gt;&lt;dates&gt;&lt;year&gt;2009&lt;/year&gt;&lt;pub-dates&gt;&lt;date&gt;Oct&lt;/date&gt;&lt;/pub-dates&gt;&lt;/dates&gt;&lt;isbn&gt;0092-0606 (Print)&amp;#xD;0092-0606 (Linking)&lt;/isbn&gt;&lt;accession-num&gt;19669422&lt;/accession-num&gt;&lt;urls&gt;&lt;related-urls&gt;&lt;url&gt;https://www.ncbi.nlm.nih.gov/pubmed/19669422&lt;/url&gt;&lt;/related-urls&gt;&lt;/urls&gt;&lt;custom2&gt;PMC2750743&lt;/custom2&gt;&lt;electronic-resource-num&gt;10.1007/s10867-009-9155-y&lt;/electronic-resource-num&gt;&lt;/record&gt;&lt;/Cite&gt;&lt;/EndNote&gt;</w:instrText>
      </w:r>
      <w:r w:rsidRPr="00790EC3">
        <w:rPr>
          <w:rFonts w:asciiTheme="majorBidi" w:hAnsiTheme="majorBidi" w:cstheme="majorBidi"/>
        </w:rPr>
        <w:fldChar w:fldCharType="separate"/>
      </w:r>
      <w:r w:rsidRPr="00790EC3">
        <w:rPr>
          <w:rFonts w:asciiTheme="majorBidi" w:hAnsiTheme="majorBidi" w:cstheme="majorBidi"/>
          <w:noProof/>
        </w:rPr>
        <w:t>[10]</w:t>
      </w:r>
      <w:r w:rsidRPr="00790EC3">
        <w:rPr>
          <w:rFonts w:asciiTheme="majorBidi" w:hAnsiTheme="majorBidi" w:cstheme="majorBidi"/>
        </w:rPr>
        <w:fldChar w:fldCharType="end"/>
      </w:r>
      <w:r>
        <w:rPr>
          <w:rFonts w:asciiTheme="majorBidi" w:hAnsiTheme="majorBidi" w:cstheme="majorBidi"/>
        </w:rPr>
        <w:t xml:space="preserve"> for IP</w:t>
      </w:r>
      <w:r w:rsidRPr="00416948">
        <w:rPr>
          <w:rFonts w:asciiTheme="majorBidi" w:hAnsiTheme="majorBidi" w:cstheme="majorBidi"/>
          <w:vertAlign w:val="subscript"/>
        </w:rPr>
        <w:t>3</w:t>
      </w:r>
      <w:r>
        <w:rPr>
          <w:rFonts w:asciiTheme="majorBidi" w:hAnsiTheme="majorBidi" w:cstheme="majorBidi"/>
        </w:rPr>
        <w:t xml:space="preserve"> production and degradation accordingly. We performed several numerical simulations with a variety of glutamate time courses to characterize the </w:t>
      </w:r>
      <w:r w:rsidR="000106D9">
        <w:rPr>
          <w:rFonts w:asciiTheme="majorBidi" w:hAnsiTheme="majorBidi" w:cstheme="majorBidi"/>
        </w:rPr>
        <w:t>factors that control the dynamics</w:t>
      </w:r>
      <w:r>
        <w:rPr>
          <w:rFonts w:asciiTheme="majorBidi" w:hAnsiTheme="majorBidi" w:cstheme="majorBidi"/>
        </w:rPr>
        <w:t xml:space="preserve"> of GPCRs. </w:t>
      </w:r>
      <w:r w:rsidR="000106D9">
        <w:rPr>
          <w:rFonts w:asciiTheme="majorBidi" w:hAnsiTheme="majorBidi" w:cstheme="majorBidi"/>
        </w:rPr>
        <w:t xml:space="preserve">It was found the frequency and number </w:t>
      </w:r>
      <w:r w:rsidR="00B60F09">
        <w:rPr>
          <w:rFonts w:asciiTheme="majorBidi" w:hAnsiTheme="majorBidi" w:cstheme="majorBidi"/>
        </w:rPr>
        <w:t>rather than the strength and duration</w:t>
      </w:r>
      <w:r w:rsidR="000106D9">
        <w:rPr>
          <w:rFonts w:asciiTheme="majorBidi" w:hAnsiTheme="majorBidi" w:cstheme="majorBidi"/>
        </w:rPr>
        <w:t xml:space="preserve"> </w:t>
      </w:r>
      <w:r w:rsidR="00B60F09">
        <w:rPr>
          <w:rFonts w:asciiTheme="majorBidi" w:hAnsiTheme="majorBidi" w:cstheme="majorBidi"/>
        </w:rPr>
        <w:t xml:space="preserve">of glutamate stimuli </w:t>
      </w:r>
      <w:r w:rsidR="000106D9">
        <w:rPr>
          <w:rFonts w:asciiTheme="majorBidi" w:hAnsiTheme="majorBidi" w:cstheme="majorBidi"/>
        </w:rPr>
        <w:t xml:space="preserve">play a critical role in the activation, </w:t>
      </w:r>
      <w:r w:rsidR="0009530F">
        <w:rPr>
          <w:rFonts w:asciiTheme="majorBidi" w:hAnsiTheme="majorBidi" w:cstheme="majorBidi"/>
        </w:rPr>
        <w:t xml:space="preserve">inactivation, </w:t>
      </w:r>
      <w:r w:rsidR="000106D9">
        <w:rPr>
          <w:rFonts w:asciiTheme="majorBidi" w:hAnsiTheme="majorBidi" w:cstheme="majorBidi"/>
        </w:rPr>
        <w:t>desensitization, and resensitization of GPCRs.</w:t>
      </w:r>
    </w:p>
    <w:p w14:paraId="18A4C028" w14:textId="736FC28B" w:rsidR="00983A4C" w:rsidRDefault="00983A4C" w:rsidP="00983A4C">
      <w:pPr>
        <w:spacing w:line="360" w:lineRule="auto"/>
        <w:ind w:firstLine="720"/>
        <w:jc w:val="both"/>
        <w:rPr>
          <w:rFonts w:asciiTheme="majorBidi" w:hAnsiTheme="majorBidi" w:cstheme="majorBidi"/>
        </w:rPr>
      </w:pPr>
      <w:r w:rsidRPr="00826632">
        <w:rPr>
          <w:rFonts w:asciiTheme="majorBidi" w:hAnsiTheme="majorBidi" w:cstheme="majorBidi"/>
        </w:rPr>
        <w:t xml:space="preserve">GPCR dynamics are </w:t>
      </w:r>
      <w:r w:rsidR="002018D6">
        <w:rPr>
          <w:rFonts w:asciiTheme="majorBidi" w:hAnsiTheme="majorBidi" w:cstheme="majorBidi"/>
        </w:rPr>
        <w:t>controlled</w:t>
      </w:r>
      <w:r w:rsidRPr="00826632">
        <w:rPr>
          <w:rFonts w:asciiTheme="majorBidi" w:hAnsiTheme="majorBidi" w:cstheme="majorBidi"/>
        </w:rPr>
        <w:t xml:space="preserve"> by the presence</w:t>
      </w:r>
      <w:r>
        <w:rPr>
          <w:rFonts w:asciiTheme="majorBidi" w:hAnsiTheme="majorBidi" w:cstheme="majorBidi"/>
        </w:rPr>
        <w:t xml:space="preserve"> of</w:t>
      </w:r>
      <w:r w:rsidRPr="00826632">
        <w:rPr>
          <w:rFonts w:asciiTheme="majorBidi" w:hAnsiTheme="majorBidi" w:cstheme="majorBidi"/>
        </w:rPr>
        <w:t xml:space="preserve"> extracellular glutamate. </w:t>
      </w:r>
      <w:r>
        <w:rPr>
          <w:rFonts w:asciiTheme="majorBidi" w:hAnsiTheme="majorBidi" w:cstheme="majorBidi"/>
        </w:rPr>
        <w:t>As figure 9 show</w:t>
      </w:r>
      <w:r w:rsidR="002018D6">
        <w:rPr>
          <w:rFonts w:asciiTheme="majorBidi" w:hAnsiTheme="majorBidi" w:cstheme="majorBidi"/>
        </w:rPr>
        <w:t>ed</w:t>
      </w:r>
      <w:r>
        <w:rPr>
          <w:rFonts w:asciiTheme="majorBidi" w:hAnsiTheme="majorBidi" w:cstheme="majorBidi"/>
        </w:rPr>
        <w:t xml:space="preserve">, </w:t>
      </w:r>
      <w:r w:rsidR="00B60F09">
        <w:rPr>
          <w:rFonts w:asciiTheme="majorBidi" w:hAnsiTheme="majorBidi" w:cstheme="majorBidi"/>
        </w:rPr>
        <w:t>the increase in</w:t>
      </w:r>
      <w:r>
        <w:rPr>
          <w:rFonts w:asciiTheme="majorBidi" w:hAnsiTheme="majorBidi" w:cstheme="majorBidi"/>
        </w:rPr>
        <w:t xml:space="preserve"> the concentration</w:t>
      </w:r>
      <w:r w:rsidR="00B60F09">
        <w:rPr>
          <w:rFonts w:asciiTheme="majorBidi" w:hAnsiTheme="majorBidi" w:cstheme="majorBidi"/>
        </w:rPr>
        <w:t xml:space="preserve"> of</w:t>
      </w:r>
      <w:r>
        <w:rPr>
          <w:rFonts w:asciiTheme="majorBidi" w:hAnsiTheme="majorBidi" w:cstheme="majorBidi"/>
        </w:rPr>
        <w:t xml:space="preserve"> glutamate is associated with an increase in the transition of GPCRs from the original state (G) to the activated state (G*). Concurrent with that, the GPCRs start to be desensitized mainly through the homologous desensitization (G</w:t>
      </w:r>
      <w:r w:rsidRPr="004B7D7C">
        <w:rPr>
          <w:rFonts w:asciiTheme="majorBidi" w:hAnsiTheme="majorBidi" w:cstheme="majorBidi"/>
          <w:vertAlign w:val="subscript"/>
        </w:rPr>
        <w:t>d1</w:t>
      </w:r>
      <w:r>
        <w:rPr>
          <w:rFonts w:asciiTheme="majorBidi" w:hAnsiTheme="majorBidi" w:cstheme="majorBidi"/>
        </w:rPr>
        <w:t xml:space="preserve">) and less through the heterologous desensitization. The </w:t>
      </w:r>
      <w:r w:rsidR="002018D6">
        <w:rPr>
          <w:rFonts w:asciiTheme="majorBidi" w:hAnsiTheme="majorBidi" w:cstheme="majorBidi"/>
        </w:rPr>
        <w:t xml:space="preserve">reason why the </w:t>
      </w:r>
      <w:r>
        <w:rPr>
          <w:rFonts w:asciiTheme="majorBidi" w:hAnsiTheme="majorBidi" w:cstheme="majorBidi"/>
        </w:rPr>
        <w:t xml:space="preserve">latter decreases as the glutamate concentration increases </w:t>
      </w:r>
      <w:r w:rsidR="002018D6">
        <w:rPr>
          <w:rFonts w:asciiTheme="majorBidi" w:hAnsiTheme="majorBidi" w:cstheme="majorBidi"/>
        </w:rPr>
        <w:t>is that</w:t>
      </w:r>
      <w:r>
        <w:rPr>
          <w:rFonts w:asciiTheme="majorBidi" w:hAnsiTheme="majorBidi" w:cstheme="majorBidi"/>
        </w:rPr>
        <w:t xml:space="preserve"> most of the GPCRs are being desensitized directly through the homologous</w:t>
      </w:r>
      <w:r w:rsidR="002018D6">
        <w:rPr>
          <w:rFonts w:asciiTheme="majorBidi" w:hAnsiTheme="majorBidi" w:cstheme="majorBidi"/>
        </w:rPr>
        <w:t xml:space="preserve"> </w:t>
      </w:r>
      <w:r>
        <w:rPr>
          <w:rFonts w:asciiTheme="majorBidi" w:hAnsiTheme="majorBidi" w:cstheme="majorBidi"/>
        </w:rPr>
        <w:t>desensitization</w:t>
      </w:r>
      <w:r w:rsidR="002018D6">
        <w:rPr>
          <w:rFonts w:asciiTheme="majorBidi" w:hAnsiTheme="majorBidi" w:cstheme="majorBidi"/>
        </w:rPr>
        <w:t xml:space="preserve"> at a high rate; hence there is not enough time for GPCRs to desensitize adjacent GPCRs</w:t>
      </w:r>
      <w:r>
        <w:rPr>
          <w:rFonts w:asciiTheme="majorBidi" w:hAnsiTheme="majorBidi" w:cstheme="majorBidi"/>
        </w:rPr>
        <w:t>. Moreover, the rate of resensitization- the transition from G</w:t>
      </w:r>
      <w:r w:rsidRPr="004B7D7C">
        <w:rPr>
          <w:rFonts w:asciiTheme="majorBidi" w:hAnsiTheme="majorBidi" w:cstheme="majorBidi"/>
          <w:vertAlign w:val="subscript"/>
        </w:rPr>
        <w:t>d1</w:t>
      </w:r>
      <w:r>
        <w:rPr>
          <w:rFonts w:asciiTheme="majorBidi" w:hAnsiTheme="majorBidi" w:cstheme="majorBidi"/>
          <w:vertAlign w:val="subscript"/>
        </w:rPr>
        <w:t xml:space="preserve"> </w:t>
      </w:r>
      <w:r>
        <w:rPr>
          <w:rFonts w:asciiTheme="majorBidi" w:hAnsiTheme="majorBidi" w:cstheme="majorBidi"/>
        </w:rPr>
        <w:t>and G</w:t>
      </w:r>
      <w:r w:rsidRPr="004B7D7C">
        <w:rPr>
          <w:rFonts w:asciiTheme="majorBidi" w:hAnsiTheme="majorBidi" w:cstheme="majorBidi"/>
          <w:vertAlign w:val="subscript"/>
        </w:rPr>
        <w:t>d</w:t>
      </w:r>
      <w:r>
        <w:rPr>
          <w:rFonts w:asciiTheme="majorBidi" w:hAnsiTheme="majorBidi" w:cstheme="majorBidi"/>
          <w:vertAlign w:val="subscript"/>
        </w:rPr>
        <w:t xml:space="preserve">2, </w:t>
      </w:r>
      <w:r>
        <w:rPr>
          <w:rFonts w:asciiTheme="majorBidi" w:hAnsiTheme="majorBidi" w:cstheme="majorBidi"/>
        </w:rPr>
        <w:t xml:space="preserve">to G- decreases as the strength of glutamate increases. </w:t>
      </w:r>
      <w:r w:rsidR="00B60F09">
        <w:rPr>
          <w:rFonts w:asciiTheme="majorBidi" w:hAnsiTheme="majorBidi" w:cstheme="majorBidi"/>
        </w:rPr>
        <w:t>As the concentration of glutamate increases, less activated GPCRs</w:t>
      </w:r>
      <w:r>
        <w:rPr>
          <w:rFonts w:asciiTheme="majorBidi" w:hAnsiTheme="majorBidi" w:cstheme="majorBidi"/>
        </w:rPr>
        <w:t xml:space="preserve"> are inactivated</w:t>
      </w:r>
      <w:r w:rsidR="002018D6">
        <w:rPr>
          <w:rFonts w:asciiTheme="majorBidi" w:hAnsiTheme="majorBidi" w:cstheme="majorBidi"/>
        </w:rPr>
        <w:t xml:space="preserve">, contributing to the </w:t>
      </w:r>
      <w:r w:rsidR="00B60F09">
        <w:rPr>
          <w:rFonts w:asciiTheme="majorBidi" w:hAnsiTheme="majorBidi" w:cstheme="majorBidi"/>
        </w:rPr>
        <w:t>decrease</w:t>
      </w:r>
      <w:r w:rsidR="002018D6">
        <w:rPr>
          <w:rFonts w:asciiTheme="majorBidi" w:hAnsiTheme="majorBidi" w:cstheme="majorBidi"/>
        </w:rPr>
        <w:t xml:space="preserve"> in G</w:t>
      </w:r>
      <w:r>
        <w:rPr>
          <w:rFonts w:asciiTheme="majorBidi" w:hAnsiTheme="majorBidi" w:cstheme="majorBidi"/>
        </w:rPr>
        <w:t xml:space="preserve">. </w:t>
      </w:r>
    </w:p>
    <w:p w14:paraId="036C7010" w14:textId="5028CAA4" w:rsidR="00983A4C" w:rsidRDefault="00983A4C" w:rsidP="00983A4C">
      <w:pPr>
        <w:spacing w:line="360" w:lineRule="auto"/>
        <w:ind w:firstLine="720"/>
        <w:jc w:val="both"/>
        <w:rPr>
          <w:rFonts w:asciiTheme="majorBidi" w:hAnsiTheme="majorBidi" w:cstheme="majorBidi"/>
        </w:rPr>
      </w:pPr>
      <w:r>
        <w:rPr>
          <w:rFonts w:asciiTheme="majorBidi" w:hAnsiTheme="majorBidi" w:cstheme="majorBidi"/>
        </w:rPr>
        <w:t xml:space="preserve">The length of the intermediate time among pulses or spikes of glutamate was shown to be the most crucial in determining the rate of activation of GPCRs. As in figure 7, increasing the intermediate time among glutamate stimuli allows for higher level resensitization (i.e. higher </w:t>
      </w:r>
      <w:r w:rsidR="002018D6">
        <w:rPr>
          <w:rFonts w:asciiTheme="majorBidi" w:hAnsiTheme="majorBidi" w:cstheme="majorBidi"/>
        </w:rPr>
        <w:t xml:space="preserve">level of transition to </w:t>
      </w:r>
      <w:r>
        <w:rPr>
          <w:rFonts w:asciiTheme="majorBidi" w:hAnsiTheme="majorBidi" w:cstheme="majorBidi"/>
        </w:rPr>
        <w:t xml:space="preserve">G </w:t>
      </w:r>
      <w:r w:rsidR="002018D6">
        <w:rPr>
          <w:rFonts w:asciiTheme="majorBidi" w:hAnsiTheme="majorBidi" w:cstheme="majorBidi"/>
        </w:rPr>
        <w:t>state</w:t>
      </w:r>
      <w:r>
        <w:rPr>
          <w:rFonts w:asciiTheme="majorBidi" w:hAnsiTheme="majorBidi" w:cstheme="majorBidi"/>
        </w:rPr>
        <w:t>). Thus, more GPCRs are available in the original state to be activated which is manifested by the increase in G*. While the rate of desensitization, both G</w:t>
      </w:r>
      <w:r w:rsidRPr="00881A40">
        <w:rPr>
          <w:rFonts w:asciiTheme="majorBidi" w:hAnsiTheme="majorBidi" w:cstheme="majorBidi"/>
          <w:vertAlign w:val="subscript"/>
        </w:rPr>
        <w:t>d1</w:t>
      </w:r>
      <w:r>
        <w:rPr>
          <w:rFonts w:asciiTheme="majorBidi" w:hAnsiTheme="majorBidi" w:cstheme="majorBidi"/>
        </w:rPr>
        <w:t xml:space="preserve"> and G</w:t>
      </w:r>
      <w:r w:rsidRPr="00881A40">
        <w:rPr>
          <w:rFonts w:asciiTheme="majorBidi" w:hAnsiTheme="majorBidi" w:cstheme="majorBidi"/>
          <w:vertAlign w:val="subscript"/>
        </w:rPr>
        <w:t>d2</w:t>
      </w:r>
      <w:r>
        <w:rPr>
          <w:rFonts w:asciiTheme="majorBidi" w:hAnsiTheme="majorBidi" w:cstheme="majorBidi"/>
        </w:rPr>
        <w:t xml:space="preserve">, decreases as the intermediate time increases, heterologous desensitization exhibits a </w:t>
      </w:r>
      <w:r w:rsidR="004D57A3">
        <w:rPr>
          <w:rFonts w:asciiTheme="majorBidi" w:hAnsiTheme="majorBidi" w:cstheme="majorBidi"/>
        </w:rPr>
        <w:t>peak</w:t>
      </w:r>
      <w:r>
        <w:rPr>
          <w:rFonts w:asciiTheme="majorBidi" w:hAnsiTheme="majorBidi" w:cstheme="majorBidi"/>
        </w:rPr>
        <w:t xml:space="preserve"> at small values of </w:t>
      </w:r>
      <w:r w:rsidR="000C02EE">
        <w:rPr>
          <w:rFonts w:asciiTheme="majorBidi" w:hAnsiTheme="majorBidi" w:cstheme="majorBidi"/>
        </w:rPr>
        <w:t xml:space="preserve">the </w:t>
      </w:r>
      <w:r>
        <w:rPr>
          <w:rFonts w:asciiTheme="majorBidi" w:hAnsiTheme="majorBidi" w:cstheme="majorBidi"/>
        </w:rPr>
        <w:t>intermediate time. This increase is due to the mechanism of the heterologous desensitization</w:t>
      </w:r>
      <w:r w:rsidR="004D57A3">
        <w:rPr>
          <w:rFonts w:asciiTheme="majorBidi" w:hAnsiTheme="majorBidi" w:cstheme="majorBidi"/>
        </w:rPr>
        <w:t xml:space="preserve">, which occurs when </w:t>
      </w:r>
      <w:proofErr w:type="spellStart"/>
      <w:r w:rsidR="004D57A3">
        <w:rPr>
          <w:rFonts w:asciiTheme="majorBidi" w:hAnsiTheme="majorBidi" w:cstheme="majorBidi"/>
        </w:rPr>
        <w:t>homologously</w:t>
      </w:r>
      <w:proofErr w:type="spellEnd"/>
      <w:r w:rsidR="004D57A3">
        <w:rPr>
          <w:rFonts w:asciiTheme="majorBidi" w:hAnsiTheme="majorBidi" w:cstheme="majorBidi"/>
        </w:rPr>
        <w:t xml:space="preserve"> desensitized GPCRs lead adjacent GPCRs to desensitize</w:t>
      </w:r>
      <w:r>
        <w:rPr>
          <w:rFonts w:asciiTheme="majorBidi" w:hAnsiTheme="majorBidi" w:cstheme="majorBidi"/>
        </w:rPr>
        <w:t>.</w:t>
      </w:r>
      <w:r w:rsidR="004D57A3">
        <w:rPr>
          <w:rFonts w:asciiTheme="majorBidi" w:hAnsiTheme="majorBidi" w:cstheme="majorBidi"/>
        </w:rPr>
        <w:t xml:space="preserve"> In other words,</w:t>
      </w:r>
      <w:r>
        <w:rPr>
          <w:rFonts w:asciiTheme="majorBidi" w:hAnsiTheme="majorBidi" w:cstheme="majorBidi"/>
        </w:rPr>
        <w:t xml:space="preserve"> </w:t>
      </w:r>
      <w:r w:rsidR="004D57A3">
        <w:rPr>
          <w:rFonts w:asciiTheme="majorBidi" w:hAnsiTheme="majorBidi" w:cstheme="majorBidi"/>
        </w:rPr>
        <w:t>m</w:t>
      </w:r>
      <w:r>
        <w:rPr>
          <w:rFonts w:asciiTheme="majorBidi" w:hAnsiTheme="majorBidi" w:cstheme="majorBidi"/>
        </w:rPr>
        <w:t xml:space="preserve">ore frequent glutamate stimuli limit </w:t>
      </w:r>
      <w:r w:rsidR="004D57A3">
        <w:rPr>
          <w:rFonts w:asciiTheme="majorBidi" w:hAnsiTheme="majorBidi" w:cstheme="majorBidi"/>
        </w:rPr>
        <w:t xml:space="preserve">the </w:t>
      </w:r>
      <w:r>
        <w:rPr>
          <w:rFonts w:asciiTheme="majorBidi" w:hAnsiTheme="majorBidi" w:cstheme="majorBidi"/>
        </w:rPr>
        <w:t>desensitization</w:t>
      </w:r>
      <w:r w:rsidR="004D57A3">
        <w:rPr>
          <w:rFonts w:asciiTheme="majorBidi" w:hAnsiTheme="majorBidi" w:cstheme="majorBidi"/>
        </w:rPr>
        <w:t xml:space="preserve"> of GPCRs</w:t>
      </w:r>
      <w:r>
        <w:rPr>
          <w:rFonts w:asciiTheme="majorBidi" w:hAnsiTheme="majorBidi" w:cstheme="majorBidi"/>
        </w:rPr>
        <w:t xml:space="preserve"> to the homologous pathway. </w:t>
      </w:r>
      <w:r w:rsidR="004D57A3">
        <w:rPr>
          <w:rFonts w:asciiTheme="majorBidi" w:hAnsiTheme="majorBidi" w:cstheme="majorBidi"/>
        </w:rPr>
        <w:t>Moreover, a</w:t>
      </w:r>
      <w:r>
        <w:rPr>
          <w:rFonts w:asciiTheme="majorBidi" w:hAnsiTheme="majorBidi" w:cstheme="majorBidi"/>
        </w:rPr>
        <w:t xml:space="preserve"> further increase in the intermediate time allow</w:t>
      </w:r>
      <w:r w:rsidR="004D57A3">
        <w:rPr>
          <w:rFonts w:asciiTheme="majorBidi" w:hAnsiTheme="majorBidi" w:cstheme="majorBidi"/>
        </w:rPr>
        <w:t>s</w:t>
      </w:r>
      <w:r>
        <w:rPr>
          <w:rFonts w:asciiTheme="majorBidi" w:hAnsiTheme="majorBidi" w:cstheme="majorBidi"/>
        </w:rPr>
        <w:t xml:space="preserve"> for GPCRs recovery</w:t>
      </w:r>
      <w:r w:rsidR="000C02EE">
        <w:rPr>
          <w:rFonts w:asciiTheme="majorBidi" w:hAnsiTheme="majorBidi" w:cstheme="majorBidi"/>
        </w:rPr>
        <w:t xml:space="preserve"> to original state</w:t>
      </w:r>
      <w:r>
        <w:rPr>
          <w:rFonts w:asciiTheme="majorBidi" w:hAnsiTheme="majorBidi" w:cstheme="majorBidi"/>
        </w:rPr>
        <w:t xml:space="preserve"> and hence the rate of desensitization will decrease.     </w:t>
      </w:r>
    </w:p>
    <w:p w14:paraId="7213CBC2" w14:textId="76A4C575" w:rsidR="00983A4C" w:rsidRDefault="00983A4C" w:rsidP="000C02EE">
      <w:pPr>
        <w:spacing w:line="360" w:lineRule="auto"/>
        <w:jc w:val="both"/>
        <w:rPr>
          <w:rFonts w:asciiTheme="majorBidi" w:hAnsiTheme="majorBidi" w:cstheme="majorBidi"/>
        </w:rPr>
      </w:pPr>
      <w:r>
        <w:rPr>
          <w:rFonts w:asciiTheme="majorBidi" w:hAnsiTheme="majorBidi" w:cstheme="majorBidi"/>
        </w:rPr>
        <w:tab/>
        <w:t>The recovery rate of GPCRs was shown to be dependent solely on the</w:t>
      </w:r>
      <w:r w:rsidR="000C02EE">
        <w:rPr>
          <w:rFonts w:asciiTheme="majorBidi" w:hAnsiTheme="majorBidi" w:cstheme="majorBidi"/>
        </w:rPr>
        <w:t xml:space="preserve"> length of the</w:t>
      </w:r>
      <w:r>
        <w:rPr>
          <w:rFonts w:asciiTheme="majorBidi" w:hAnsiTheme="majorBidi" w:cstheme="majorBidi"/>
        </w:rPr>
        <w:t xml:space="preserve"> intermediate time</w:t>
      </w:r>
      <w:r w:rsidR="000C02EE">
        <w:rPr>
          <w:rFonts w:asciiTheme="majorBidi" w:hAnsiTheme="majorBidi" w:cstheme="majorBidi"/>
        </w:rPr>
        <w:t xml:space="preserve"> among glutamate stimuli</w:t>
      </w:r>
      <w:r>
        <w:rPr>
          <w:rFonts w:asciiTheme="majorBidi" w:hAnsiTheme="majorBidi" w:cstheme="majorBidi"/>
        </w:rPr>
        <w:t xml:space="preserve">. As shown in </w:t>
      </w:r>
      <w:r w:rsidR="000C02EE">
        <w:rPr>
          <w:rFonts w:asciiTheme="majorBidi" w:hAnsiTheme="majorBidi" w:cstheme="majorBidi"/>
        </w:rPr>
        <w:t>f</w:t>
      </w:r>
      <w:r>
        <w:rPr>
          <w:rFonts w:asciiTheme="majorBidi" w:hAnsiTheme="majorBidi" w:cstheme="majorBidi"/>
        </w:rPr>
        <w:t xml:space="preserve">igure 8, varying the strength and duration of glutamate pulses does not affect number </w:t>
      </w:r>
      <w:r w:rsidR="000C02EE">
        <w:rPr>
          <w:rFonts w:asciiTheme="majorBidi" w:hAnsiTheme="majorBidi" w:cstheme="majorBidi"/>
        </w:rPr>
        <w:t xml:space="preserve">of recovered </w:t>
      </w:r>
      <w:r>
        <w:rPr>
          <w:rFonts w:asciiTheme="majorBidi" w:hAnsiTheme="majorBidi" w:cstheme="majorBidi"/>
        </w:rPr>
        <w:t xml:space="preserve">GPCRs. Furthermore, it was shown that total recovery of desensitized GPCRs takes around 2000 seconds. In addition, the number of sequential glutamate stimuli affect the rate </w:t>
      </w:r>
      <w:r>
        <w:rPr>
          <w:rFonts w:asciiTheme="majorBidi" w:hAnsiTheme="majorBidi" w:cstheme="majorBidi"/>
        </w:rPr>
        <w:lastRenderedPageBreak/>
        <w:t xml:space="preserve">of activation of GPCRs. Figure 9 showed that as the number of glutamate spikes increases, the </w:t>
      </w:r>
      <w:r w:rsidR="000C02EE">
        <w:rPr>
          <w:rFonts w:asciiTheme="majorBidi" w:hAnsiTheme="majorBidi" w:cstheme="majorBidi"/>
        </w:rPr>
        <w:t xml:space="preserve">activation of </w:t>
      </w:r>
      <w:r>
        <w:rPr>
          <w:rFonts w:asciiTheme="majorBidi" w:hAnsiTheme="majorBidi" w:cstheme="majorBidi"/>
        </w:rPr>
        <w:t>GPCRs decrease</w:t>
      </w:r>
      <w:r w:rsidR="000C02EE">
        <w:rPr>
          <w:rFonts w:asciiTheme="majorBidi" w:hAnsiTheme="majorBidi" w:cstheme="majorBidi"/>
        </w:rPr>
        <w:t>s</w:t>
      </w:r>
      <w:r w:rsidR="00073084">
        <w:rPr>
          <w:rFonts w:asciiTheme="majorBidi" w:hAnsiTheme="majorBidi" w:cstheme="majorBidi"/>
        </w:rPr>
        <w:t xml:space="preserve"> at each spike</w:t>
      </w:r>
      <w:r>
        <w:rPr>
          <w:rFonts w:asciiTheme="majorBidi" w:hAnsiTheme="majorBidi" w:cstheme="majorBidi"/>
        </w:rPr>
        <w:t xml:space="preserve">. </w:t>
      </w:r>
      <w:r w:rsidR="000C02EE">
        <w:rPr>
          <w:rFonts w:asciiTheme="majorBidi" w:hAnsiTheme="majorBidi" w:cstheme="majorBidi"/>
        </w:rPr>
        <w:t xml:space="preserve">This is due to the fact that desensitization of GPCRs increases as the number of glutamate stimuli increases (see figure 6, left panel) and GPCRs at the original state G are depleted. </w:t>
      </w:r>
      <w:r w:rsidR="00073084">
        <w:rPr>
          <w:rFonts w:asciiTheme="majorBidi" w:hAnsiTheme="majorBidi" w:cstheme="majorBidi"/>
        </w:rPr>
        <w:t xml:space="preserve">Hence, no GPCRs are available to be activated. </w:t>
      </w:r>
      <w:r w:rsidR="000C02EE">
        <w:rPr>
          <w:rFonts w:asciiTheme="majorBidi" w:hAnsiTheme="majorBidi" w:cstheme="majorBidi"/>
        </w:rPr>
        <w:t xml:space="preserve"> </w:t>
      </w:r>
    </w:p>
    <w:p w14:paraId="7C7CC949" w14:textId="242B1652" w:rsidR="00983A4C" w:rsidRDefault="00983A4C" w:rsidP="00983A4C">
      <w:pPr>
        <w:spacing w:line="360" w:lineRule="auto"/>
        <w:ind w:firstLine="720"/>
        <w:jc w:val="both"/>
        <w:rPr>
          <w:rFonts w:asciiTheme="majorBidi" w:hAnsiTheme="majorBidi" w:cstheme="majorBidi"/>
        </w:rPr>
      </w:pPr>
      <w:r>
        <w:rPr>
          <w:rFonts w:asciiTheme="majorBidi" w:hAnsiTheme="majorBidi" w:cstheme="majorBidi"/>
        </w:rPr>
        <w:t>Several previous works on calcium transients in astrocytes did not take into account effect of GPCR dynamics. The work by Taheri et al [14] and Handy et al [20] model</w:t>
      </w:r>
      <w:r w:rsidR="004D57A3">
        <w:rPr>
          <w:rFonts w:asciiTheme="majorBidi" w:hAnsiTheme="majorBidi" w:cstheme="majorBidi"/>
        </w:rPr>
        <w:t>ed</w:t>
      </w:r>
      <w:r>
        <w:rPr>
          <w:rFonts w:asciiTheme="majorBidi" w:hAnsiTheme="majorBidi" w:cstheme="majorBidi"/>
        </w:rPr>
        <w:t xml:space="preserve"> the calcium transients in astrocytes without considering the effect of GPCRs </w:t>
      </w:r>
      <w:r w:rsidR="00073084">
        <w:rPr>
          <w:rFonts w:asciiTheme="majorBidi" w:hAnsiTheme="majorBidi" w:cstheme="majorBidi"/>
        </w:rPr>
        <w:t>on the IP</w:t>
      </w:r>
      <w:r w:rsidR="00073084" w:rsidRPr="00073084">
        <w:rPr>
          <w:rFonts w:asciiTheme="majorBidi" w:hAnsiTheme="majorBidi" w:cstheme="majorBidi"/>
          <w:vertAlign w:val="subscript"/>
        </w:rPr>
        <w:t>3</w:t>
      </w:r>
      <w:r w:rsidR="00073084">
        <w:rPr>
          <w:rFonts w:asciiTheme="majorBidi" w:hAnsiTheme="majorBidi" w:cstheme="majorBidi"/>
        </w:rPr>
        <w:t xml:space="preserve"> production and degradation</w:t>
      </w:r>
      <w:r>
        <w:rPr>
          <w:rFonts w:asciiTheme="majorBidi" w:hAnsiTheme="majorBidi" w:cstheme="majorBidi"/>
        </w:rPr>
        <w:t xml:space="preserve">. In addition, the work by </w:t>
      </w:r>
      <w:r w:rsidRPr="00790EC3">
        <w:rPr>
          <w:rFonts w:asciiTheme="majorBidi" w:hAnsiTheme="majorBidi" w:cstheme="majorBidi"/>
        </w:rPr>
        <w:t xml:space="preserve">De </w:t>
      </w:r>
      <w:proofErr w:type="spellStart"/>
      <w:r w:rsidRPr="00790EC3">
        <w:rPr>
          <w:rFonts w:asciiTheme="majorBidi" w:hAnsiTheme="majorBidi" w:cstheme="majorBidi"/>
        </w:rPr>
        <w:t>Pittà</w:t>
      </w:r>
      <w:proofErr w:type="spellEnd"/>
      <w:r w:rsidRPr="00790EC3">
        <w:rPr>
          <w:rFonts w:asciiTheme="majorBidi" w:hAnsiTheme="majorBidi" w:cstheme="majorBidi"/>
        </w:rPr>
        <w:t xml:space="preserve"> et al. </w:t>
      </w:r>
      <w:r w:rsidRPr="00790EC3">
        <w:rPr>
          <w:rFonts w:asciiTheme="majorBidi" w:hAnsiTheme="majorBidi" w:cstheme="majorBidi"/>
        </w:rPr>
        <w:fldChar w:fldCharType="begin"/>
      </w:r>
      <w:r w:rsidRPr="00790EC3">
        <w:rPr>
          <w:rFonts w:asciiTheme="majorBidi" w:hAnsiTheme="majorBidi" w:cstheme="majorBidi"/>
        </w:rPr>
        <w:instrText xml:space="preserve"> ADDIN EN.CITE &lt;EndNote&gt;&lt;Cite&gt;&lt;Author&gt;De Pitta&lt;/Author&gt;&lt;Year&gt;2009&lt;/Year&gt;&lt;RecNum&gt;9&lt;/RecNum&gt;&lt;DisplayText&gt;[10]&lt;/DisplayText&gt;&lt;record&gt;&lt;rec-number&gt;9&lt;/rec-number&gt;&lt;foreign-keys&gt;&lt;key app="EN" db-id="razpfz9ap2axasewrwuxted1ww29vzvataxf" timestamp="1573359127"&gt;9&lt;/key&gt;&lt;/foreign-keys&gt;&lt;ref-type name="Journal Article"&gt;17&lt;/ref-type&gt;&lt;contributors&gt;&lt;authors&gt;&lt;author&gt;De Pitta, M.&lt;/author&gt;&lt;author&gt;Goldberg, M.&lt;/author&gt;&lt;author&gt;Volman, V.&lt;/author&gt;&lt;author&gt;Berry, H.&lt;/author&gt;&lt;author&gt;Ben-Jacob, E.&lt;/author&gt;&lt;/authors&gt;&lt;/contributors&gt;&lt;auth-address&gt;School of Physics and Astronomy, Tel Aviv University, 69978 Ramat Aviv, Israel.&lt;/auth-address&gt;&lt;titles&gt;&lt;title&gt;Glutamate regulation of calcium and IP3 oscillating and pulsating dynamics in astrocytes&lt;/title&gt;&lt;secondary-title&gt;J Biol Phys&lt;/secondary-title&gt;&lt;/titles&gt;&lt;periodical&gt;&lt;full-title&gt;J Biol Phys&lt;/full-title&gt;&lt;/periodical&gt;&lt;pages&gt;383-411&lt;/pages&gt;&lt;volume&gt;35&lt;/volume&gt;&lt;number&gt;4&lt;/number&gt;&lt;edition&gt;2009/08/12&lt;/edition&gt;&lt;dates&gt;&lt;year&gt;2009&lt;/year&gt;&lt;pub-dates&gt;&lt;date&gt;Oct&lt;/date&gt;&lt;/pub-dates&gt;&lt;/dates&gt;&lt;isbn&gt;0092-0606 (Print)&amp;#xD;0092-0606 (Linking)&lt;/isbn&gt;&lt;accession-num&gt;19669422&lt;/accession-num&gt;&lt;urls&gt;&lt;related-urls&gt;&lt;url&gt;https://www.ncbi.nlm.nih.gov/pubmed/19669422&lt;/url&gt;&lt;/related-urls&gt;&lt;/urls&gt;&lt;custom2&gt;PMC2750743&lt;/custom2&gt;&lt;electronic-resource-num&gt;10.1007/s10867-009-9155-y&lt;/electronic-resource-num&gt;&lt;/record&gt;&lt;/Cite&gt;&lt;/EndNote&gt;</w:instrText>
      </w:r>
      <w:r w:rsidRPr="00790EC3">
        <w:rPr>
          <w:rFonts w:asciiTheme="majorBidi" w:hAnsiTheme="majorBidi" w:cstheme="majorBidi"/>
        </w:rPr>
        <w:fldChar w:fldCharType="separate"/>
      </w:r>
      <w:r w:rsidRPr="00790EC3">
        <w:rPr>
          <w:rFonts w:asciiTheme="majorBidi" w:hAnsiTheme="majorBidi" w:cstheme="majorBidi"/>
          <w:noProof/>
        </w:rPr>
        <w:t>[10]</w:t>
      </w:r>
      <w:r w:rsidRPr="00790EC3">
        <w:rPr>
          <w:rFonts w:asciiTheme="majorBidi" w:hAnsiTheme="majorBidi" w:cstheme="majorBidi"/>
        </w:rPr>
        <w:fldChar w:fldCharType="end"/>
      </w:r>
      <w:r>
        <w:rPr>
          <w:rFonts w:asciiTheme="majorBidi" w:hAnsiTheme="majorBidi" w:cstheme="majorBidi"/>
        </w:rPr>
        <w:t xml:space="preserve"> developed an IP</w:t>
      </w:r>
      <w:r w:rsidRPr="00866FFF">
        <w:rPr>
          <w:rFonts w:asciiTheme="majorBidi" w:hAnsiTheme="majorBidi" w:cstheme="majorBidi"/>
          <w:vertAlign w:val="subscript"/>
        </w:rPr>
        <w:t>3</w:t>
      </w:r>
      <w:r w:rsidR="00073084">
        <w:rPr>
          <w:rFonts w:asciiTheme="majorBidi" w:hAnsiTheme="majorBidi" w:cstheme="majorBidi"/>
        </w:rPr>
        <w:t xml:space="preserve">-induced calcium dynamics </w:t>
      </w:r>
      <w:r>
        <w:rPr>
          <w:rFonts w:asciiTheme="majorBidi" w:hAnsiTheme="majorBidi" w:cstheme="majorBidi"/>
        </w:rPr>
        <w:t>without considering the effect of GPCR</w:t>
      </w:r>
      <w:r w:rsidR="004D57A3">
        <w:rPr>
          <w:rFonts w:asciiTheme="majorBidi" w:hAnsiTheme="majorBidi" w:cstheme="majorBidi"/>
        </w:rPr>
        <w:t>s</w:t>
      </w:r>
      <w:r w:rsidR="00395AE1">
        <w:rPr>
          <w:rFonts w:asciiTheme="majorBidi" w:hAnsiTheme="majorBidi" w:cstheme="majorBidi"/>
        </w:rPr>
        <w:t xml:space="preserve"> and other essential players in astrocytes</w:t>
      </w:r>
      <w:r w:rsidR="00073084">
        <w:rPr>
          <w:rFonts w:asciiTheme="majorBidi" w:hAnsiTheme="majorBidi" w:cstheme="majorBidi"/>
        </w:rPr>
        <w:t>.</w:t>
      </w:r>
      <w:r>
        <w:rPr>
          <w:rFonts w:asciiTheme="majorBidi" w:hAnsiTheme="majorBidi" w:cstheme="majorBidi"/>
        </w:rPr>
        <w:t xml:space="preserve"> We think that GPCRs (re)desensitization processes are essential player</w:t>
      </w:r>
      <w:r w:rsidR="00395AE1">
        <w:rPr>
          <w:rFonts w:asciiTheme="majorBidi" w:hAnsiTheme="majorBidi" w:cstheme="majorBidi"/>
        </w:rPr>
        <w:t>s</w:t>
      </w:r>
      <w:r>
        <w:rPr>
          <w:rFonts w:asciiTheme="majorBidi" w:hAnsiTheme="majorBidi" w:cstheme="majorBidi"/>
        </w:rPr>
        <w:t xml:space="preserve"> in the calcium signaling in astrocytes as they a) control the activation of GPCRs and hence the production of IP</w:t>
      </w:r>
      <w:r w:rsidR="00073084">
        <w:rPr>
          <w:rFonts w:asciiTheme="majorBidi" w:hAnsiTheme="majorBidi" w:cstheme="majorBidi"/>
          <w:vertAlign w:val="subscript"/>
        </w:rPr>
        <w:t>3</w:t>
      </w:r>
      <w:r>
        <w:rPr>
          <w:rFonts w:asciiTheme="majorBidi" w:hAnsiTheme="majorBidi" w:cstheme="majorBidi"/>
        </w:rPr>
        <w:t>, and b) cannot be approximated by simple constant parameters as evident by their complicated</w:t>
      </w:r>
      <w:r w:rsidR="00073084">
        <w:rPr>
          <w:rFonts w:asciiTheme="majorBidi" w:hAnsiTheme="majorBidi" w:cstheme="majorBidi"/>
        </w:rPr>
        <w:t xml:space="preserve"> cyclicity and</w:t>
      </w:r>
      <w:r>
        <w:rPr>
          <w:rFonts w:asciiTheme="majorBidi" w:hAnsiTheme="majorBidi" w:cstheme="majorBidi"/>
        </w:rPr>
        <w:t xml:space="preserve"> dependency on the glutamate parameters. Building upon these works by incorporating the GPCRs dynamics as well as biologically realistic glutamate time courses will result in a more accurate </w:t>
      </w:r>
      <w:r w:rsidR="00395AE1">
        <w:rPr>
          <w:rFonts w:asciiTheme="majorBidi" w:hAnsiTheme="majorBidi" w:cstheme="majorBidi"/>
        </w:rPr>
        <w:t xml:space="preserve">simulation and </w:t>
      </w:r>
      <w:r>
        <w:rPr>
          <w:rFonts w:asciiTheme="majorBidi" w:hAnsiTheme="majorBidi" w:cstheme="majorBidi"/>
        </w:rPr>
        <w:t xml:space="preserve">understanding of calcium dynamics in astrocytes. </w:t>
      </w:r>
    </w:p>
    <w:p w14:paraId="5A42E071" w14:textId="0F35560D" w:rsidR="00983A4C" w:rsidRDefault="00983A4C" w:rsidP="00983A4C">
      <w:pPr>
        <w:spacing w:line="360" w:lineRule="auto"/>
        <w:ind w:firstLine="720"/>
        <w:jc w:val="both"/>
        <w:rPr>
          <w:rFonts w:asciiTheme="majorBidi" w:hAnsiTheme="majorBidi" w:cstheme="majorBidi"/>
        </w:rPr>
      </w:pPr>
      <w:r>
        <w:rPr>
          <w:rFonts w:asciiTheme="majorBidi" w:hAnsiTheme="majorBidi" w:cstheme="majorBidi"/>
        </w:rPr>
        <w:t xml:space="preserve">While our model obeys the well-established biological description of the activity of GPCRs [8-9], there are several assumptions that underlie </w:t>
      </w:r>
      <w:r w:rsidR="00395AE1">
        <w:rPr>
          <w:rFonts w:asciiTheme="majorBidi" w:hAnsiTheme="majorBidi" w:cstheme="majorBidi"/>
        </w:rPr>
        <w:t>it</w:t>
      </w:r>
      <w:r>
        <w:rPr>
          <w:rFonts w:asciiTheme="majorBidi" w:hAnsiTheme="majorBidi" w:cstheme="majorBidi"/>
        </w:rPr>
        <w:t>. First, the distinction between the homologous and heterologous desensitization and the mechanism of each are still not well understood [9]. Second, due to the lack of experimental recordings of glutamate and the induced IP</w:t>
      </w:r>
      <w:r w:rsidRPr="00395AE1">
        <w:rPr>
          <w:rFonts w:asciiTheme="majorBidi" w:hAnsiTheme="majorBidi" w:cstheme="majorBidi"/>
          <w:vertAlign w:val="subscript"/>
        </w:rPr>
        <w:t>3</w:t>
      </w:r>
      <w:r>
        <w:rPr>
          <w:rFonts w:asciiTheme="majorBidi" w:hAnsiTheme="majorBidi" w:cstheme="majorBidi"/>
        </w:rPr>
        <w:t>, it is not possible to test the GPCRs</w:t>
      </w:r>
      <w:r w:rsidR="00395AE1">
        <w:rPr>
          <w:rFonts w:asciiTheme="majorBidi" w:hAnsiTheme="majorBidi" w:cstheme="majorBidi"/>
        </w:rPr>
        <w:t xml:space="preserve"> model</w:t>
      </w:r>
      <w:r>
        <w:rPr>
          <w:rFonts w:asciiTheme="majorBidi" w:hAnsiTheme="majorBidi" w:cstheme="majorBidi"/>
        </w:rPr>
        <w:t xml:space="preserve"> alone. Most of the related works report ultimate calcium </w:t>
      </w:r>
      <w:r w:rsidR="00395AE1">
        <w:rPr>
          <w:rFonts w:asciiTheme="majorBidi" w:hAnsiTheme="majorBidi" w:cstheme="majorBidi"/>
        </w:rPr>
        <w:t>transient</w:t>
      </w:r>
      <w:r>
        <w:rPr>
          <w:rFonts w:asciiTheme="majorBidi" w:hAnsiTheme="majorBidi" w:cstheme="majorBidi"/>
        </w:rPr>
        <w:t xml:space="preserve"> recordings. </w:t>
      </w:r>
      <w:r w:rsidR="004D57A3">
        <w:rPr>
          <w:rFonts w:asciiTheme="majorBidi" w:hAnsiTheme="majorBidi" w:cstheme="majorBidi"/>
        </w:rPr>
        <w:t>Therefore</w:t>
      </w:r>
      <w:r>
        <w:rPr>
          <w:rFonts w:asciiTheme="majorBidi" w:hAnsiTheme="majorBidi" w:cstheme="majorBidi"/>
        </w:rPr>
        <w:t>, to verify our model, the formulation of GPCRs and IP</w:t>
      </w:r>
      <w:r w:rsidRPr="00395AE1">
        <w:rPr>
          <w:rFonts w:asciiTheme="majorBidi" w:hAnsiTheme="majorBidi" w:cstheme="majorBidi"/>
          <w:vertAlign w:val="subscript"/>
        </w:rPr>
        <w:t>3</w:t>
      </w:r>
      <w:r>
        <w:rPr>
          <w:rFonts w:asciiTheme="majorBidi" w:hAnsiTheme="majorBidi" w:cstheme="majorBidi"/>
        </w:rPr>
        <w:t xml:space="preserve"> dynamics have to be incorporated into the full model of calcium </w:t>
      </w:r>
      <w:r w:rsidR="00395AE1">
        <w:rPr>
          <w:rFonts w:asciiTheme="majorBidi" w:hAnsiTheme="majorBidi" w:cstheme="majorBidi"/>
        </w:rPr>
        <w:t>transients</w:t>
      </w:r>
      <w:r>
        <w:rPr>
          <w:rFonts w:asciiTheme="majorBidi" w:hAnsiTheme="majorBidi" w:cstheme="majorBidi"/>
        </w:rPr>
        <w:t xml:space="preserve"> and compared to such experimental data. </w:t>
      </w:r>
    </w:p>
    <w:p w14:paraId="609394E2" w14:textId="341191CE" w:rsidR="009705FF" w:rsidRDefault="00983A4C" w:rsidP="00B1438E">
      <w:pPr>
        <w:spacing w:line="360" w:lineRule="auto"/>
        <w:ind w:firstLine="720"/>
        <w:jc w:val="both"/>
        <w:rPr>
          <w:rFonts w:asciiTheme="majorBidi" w:hAnsiTheme="majorBidi" w:cstheme="majorBidi"/>
        </w:rPr>
      </w:pPr>
      <w:r>
        <w:rPr>
          <w:rFonts w:asciiTheme="majorBidi" w:hAnsiTheme="majorBidi" w:cstheme="majorBidi"/>
        </w:rPr>
        <w:t>As we developed a well characterized and understood computational model for GPCR dynamics and modified the IP</w:t>
      </w:r>
      <w:r w:rsidRPr="0072697B">
        <w:rPr>
          <w:rFonts w:asciiTheme="majorBidi" w:hAnsiTheme="majorBidi" w:cstheme="majorBidi"/>
          <w:vertAlign w:val="subscript"/>
        </w:rPr>
        <w:t>3</w:t>
      </w:r>
      <w:r>
        <w:rPr>
          <w:rFonts w:asciiTheme="majorBidi" w:hAnsiTheme="majorBidi" w:cstheme="majorBidi"/>
        </w:rPr>
        <w:t xml:space="preserve"> production and degradation accordingly, the next step is to integrate them </w:t>
      </w:r>
      <w:r w:rsidR="00395AE1">
        <w:rPr>
          <w:rFonts w:asciiTheme="majorBidi" w:hAnsiTheme="majorBidi" w:cstheme="majorBidi"/>
        </w:rPr>
        <w:t>into</w:t>
      </w:r>
      <w:r>
        <w:rPr>
          <w:rFonts w:asciiTheme="majorBidi" w:hAnsiTheme="majorBidi" w:cstheme="majorBidi"/>
        </w:rPr>
        <w:t xml:space="preserve"> previously established models of calcium dynamics in astrocytes, specifically the work of Handy et al [20]. Such integration will result in a comprehensive model of calcium transients that can be tested against experimental recordings of calcium. </w:t>
      </w:r>
      <w:r w:rsidR="00395AE1">
        <w:rPr>
          <w:rFonts w:asciiTheme="majorBidi" w:hAnsiTheme="majorBidi" w:cstheme="majorBidi"/>
        </w:rPr>
        <w:t>Our model</w:t>
      </w:r>
      <w:r>
        <w:rPr>
          <w:rFonts w:asciiTheme="majorBidi" w:hAnsiTheme="majorBidi" w:cstheme="majorBidi"/>
        </w:rPr>
        <w:t xml:space="preserve"> is falsifiable, that is, if it turns out</w:t>
      </w:r>
      <w:r w:rsidR="00395AE1">
        <w:rPr>
          <w:rFonts w:asciiTheme="majorBidi" w:hAnsiTheme="majorBidi" w:cstheme="majorBidi"/>
        </w:rPr>
        <w:t xml:space="preserve"> when integrated</w:t>
      </w:r>
      <w:r>
        <w:rPr>
          <w:rFonts w:asciiTheme="majorBidi" w:hAnsiTheme="majorBidi" w:cstheme="majorBidi"/>
        </w:rPr>
        <w:t xml:space="preserve"> that it does not </w:t>
      </w:r>
      <w:r w:rsidR="00B1438E">
        <w:rPr>
          <w:rFonts w:asciiTheme="majorBidi" w:hAnsiTheme="majorBidi" w:cstheme="majorBidi"/>
        </w:rPr>
        <w:t>re</w:t>
      </w:r>
      <w:r w:rsidR="00395AE1">
        <w:rPr>
          <w:rFonts w:asciiTheme="majorBidi" w:hAnsiTheme="majorBidi" w:cstheme="majorBidi"/>
        </w:rPr>
        <w:t>produce the observed decrease in the experimental data</w:t>
      </w:r>
      <w:r>
        <w:rPr>
          <w:rFonts w:asciiTheme="majorBidi" w:hAnsiTheme="majorBidi" w:cstheme="majorBidi"/>
        </w:rPr>
        <w:t xml:space="preserve">, it can be modified or discarded if necessary. </w:t>
      </w:r>
      <w:r w:rsidR="00395AE1">
        <w:rPr>
          <w:rFonts w:asciiTheme="majorBidi" w:hAnsiTheme="majorBidi" w:cstheme="majorBidi"/>
        </w:rPr>
        <w:t xml:space="preserve">If, on the other hand, it turns out that it </w:t>
      </w:r>
      <w:r w:rsidR="00A52B3D">
        <w:rPr>
          <w:rFonts w:asciiTheme="majorBidi" w:hAnsiTheme="majorBidi" w:cstheme="majorBidi"/>
        </w:rPr>
        <w:t>reproduces</w:t>
      </w:r>
      <w:r w:rsidR="00395AE1">
        <w:rPr>
          <w:rFonts w:asciiTheme="majorBidi" w:hAnsiTheme="majorBidi" w:cstheme="majorBidi"/>
        </w:rPr>
        <w:t xml:space="preserve"> such </w:t>
      </w:r>
      <w:r w:rsidR="00B1438E">
        <w:rPr>
          <w:rFonts w:asciiTheme="majorBidi" w:hAnsiTheme="majorBidi" w:cstheme="majorBidi"/>
        </w:rPr>
        <w:t xml:space="preserve">an </w:t>
      </w:r>
      <w:r w:rsidR="00395AE1">
        <w:rPr>
          <w:rFonts w:asciiTheme="majorBidi" w:hAnsiTheme="majorBidi" w:cstheme="majorBidi"/>
        </w:rPr>
        <w:t>observation, it will constitute a</w:t>
      </w:r>
      <w:r w:rsidR="009705FF">
        <w:rPr>
          <w:rFonts w:asciiTheme="majorBidi" w:hAnsiTheme="majorBidi" w:cstheme="majorBidi"/>
        </w:rPr>
        <w:t xml:space="preserve"> </w:t>
      </w:r>
      <w:r w:rsidR="00B1438E">
        <w:rPr>
          <w:rFonts w:asciiTheme="majorBidi" w:hAnsiTheme="majorBidi" w:cstheme="majorBidi"/>
        </w:rPr>
        <w:t>useful diagnostic</w:t>
      </w:r>
      <w:r w:rsidR="00395AE1">
        <w:rPr>
          <w:rFonts w:asciiTheme="majorBidi" w:hAnsiTheme="majorBidi" w:cstheme="majorBidi"/>
        </w:rPr>
        <w:t xml:space="preserve"> tool </w:t>
      </w:r>
      <w:r w:rsidR="00B1438E">
        <w:rPr>
          <w:rFonts w:asciiTheme="majorBidi" w:hAnsiTheme="majorBidi" w:cstheme="majorBidi"/>
        </w:rPr>
        <w:t xml:space="preserve">to </w:t>
      </w:r>
      <w:r w:rsidR="009705FF">
        <w:rPr>
          <w:rFonts w:asciiTheme="majorBidi" w:hAnsiTheme="majorBidi" w:cstheme="majorBidi"/>
        </w:rPr>
        <w:t>simulate biophysical mechanisms or predict alterations during disease states in the CNS such as epilepsy or astrogliosis [2]</w:t>
      </w:r>
      <w:r w:rsidR="00A52B3D">
        <w:rPr>
          <w:rFonts w:asciiTheme="majorBidi" w:hAnsiTheme="majorBidi" w:cstheme="majorBidi"/>
        </w:rPr>
        <w:t>.</w:t>
      </w:r>
    </w:p>
    <w:p w14:paraId="21134B74" w14:textId="77777777" w:rsidR="002C11A6" w:rsidRPr="00B1438E" w:rsidRDefault="002C11A6" w:rsidP="00B1438E">
      <w:pPr>
        <w:spacing w:line="360" w:lineRule="auto"/>
        <w:ind w:firstLine="720"/>
        <w:jc w:val="both"/>
        <w:rPr>
          <w:rFonts w:asciiTheme="majorBidi" w:hAnsiTheme="majorBidi" w:cstheme="majorBidi"/>
        </w:rPr>
      </w:pPr>
    </w:p>
    <w:p w14:paraId="62A62ADA" w14:textId="45DEF186" w:rsidR="00CA1DC3" w:rsidRPr="002C11A6" w:rsidRDefault="00CA1DC3" w:rsidP="002C11A6">
      <w:pPr>
        <w:pStyle w:val="ListParagraph"/>
        <w:numPr>
          <w:ilvl w:val="0"/>
          <w:numId w:val="6"/>
        </w:numPr>
        <w:spacing w:after="160"/>
        <w:jc w:val="both"/>
        <w:rPr>
          <w:rFonts w:asciiTheme="majorBidi" w:eastAsia="Times New Roman" w:hAnsiTheme="majorBidi" w:cstheme="majorBidi"/>
          <w:b/>
          <w:bCs/>
        </w:rPr>
      </w:pPr>
      <w:r w:rsidRPr="002C11A6">
        <w:rPr>
          <w:rFonts w:asciiTheme="majorBidi" w:eastAsia="Times New Roman" w:hAnsiTheme="majorBidi" w:cstheme="majorBidi"/>
          <w:b/>
          <w:bCs/>
        </w:rPr>
        <w:lastRenderedPageBreak/>
        <w:t xml:space="preserve">Appendix </w:t>
      </w:r>
    </w:p>
    <w:tbl>
      <w:tblPr>
        <w:tblW w:w="9895" w:type="dxa"/>
        <w:tblLook w:val="04A0" w:firstRow="1" w:lastRow="0" w:firstColumn="1" w:lastColumn="0" w:noHBand="0" w:noVBand="1"/>
      </w:tblPr>
      <w:tblGrid>
        <w:gridCol w:w="1309"/>
        <w:gridCol w:w="6554"/>
        <w:gridCol w:w="996"/>
        <w:gridCol w:w="1036"/>
      </w:tblGrid>
      <w:tr w:rsidR="00A53A22" w:rsidRPr="00DC34C1" w14:paraId="1BCA5E21" w14:textId="77777777" w:rsidTr="007364D0">
        <w:tc>
          <w:tcPr>
            <w:tcW w:w="1309" w:type="dxa"/>
            <w:tcBorders>
              <w:top w:val="single" w:sz="4" w:space="0" w:color="auto"/>
              <w:bottom w:val="single" w:sz="4" w:space="0" w:color="auto"/>
            </w:tcBorders>
            <w:shd w:val="clear" w:color="auto" w:fill="auto"/>
          </w:tcPr>
          <w:p w14:paraId="03445112" w14:textId="6A7BBF2C" w:rsidR="00A53A22" w:rsidRPr="00DC34C1" w:rsidRDefault="003521EC" w:rsidP="009D4234">
            <w:pPr>
              <w:jc w:val="both"/>
              <w:rPr>
                <w:rFonts w:asciiTheme="majorBidi" w:hAnsiTheme="majorBidi" w:cstheme="majorBidi"/>
                <w:b/>
                <w:bCs/>
              </w:rPr>
            </w:pPr>
            <w:r w:rsidRPr="00DC34C1">
              <w:rPr>
                <w:rFonts w:asciiTheme="majorBidi" w:hAnsiTheme="majorBidi" w:cstheme="majorBidi"/>
                <w:b/>
                <w:bCs/>
              </w:rPr>
              <w:t>Symbol</w:t>
            </w:r>
          </w:p>
        </w:tc>
        <w:tc>
          <w:tcPr>
            <w:tcW w:w="6554" w:type="dxa"/>
            <w:tcBorders>
              <w:top w:val="single" w:sz="4" w:space="0" w:color="auto"/>
              <w:bottom w:val="single" w:sz="4" w:space="0" w:color="auto"/>
            </w:tcBorders>
            <w:shd w:val="clear" w:color="auto" w:fill="auto"/>
          </w:tcPr>
          <w:p w14:paraId="6EE6BF88" w14:textId="77777777" w:rsidR="00A53A22" w:rsidRPr="00DC34C1" w:rsidRDefault="00A53A22" w:rsidP="009D4234">
            <w:pPr>
              <w:ind w:left="720"/>
              <w:jc w:val="both"/>
              <w:rPr>
                <w:rFonts w:asciiTheme="majorBidi" w:hAnsiTheme="majorBidi" w:cstheme="majorBidi"/>
                <w:b/>
                <w:bCs/>
              </w:rPr>
            </w:pPr>
            <w:r w:rsidRPr="00DC34C1">
              <w:rPr>
                <w:rFonts w:asciiTheme="majorBidi" w:hAnsiTheme="majorBidi" w:cstheme="majorBidi"/>
                <w:b/>
                <w:bCs/>
              </w:rPr>
              <w:t>Description</w:t>
            </w:r>
          </w:p>
        </w:tc>
        <w:tc>
          <w:tcPr>
            <w:tcW w:w="996" w:type="dxa"/>
            <w:tcBorders>
              <w:top w:val="single" w:sz="4" w:space="0" w:color="auto"/>
              <w:bottom w:val="single" w:sz="4" w:space="0" w:color="auto"/>
            </w:tcBorders>
            <w:shd w:val="clear" w:color="auto" w:fill="auto"/>
          </w:tcPr>
          <w:p w14:paraId="254EB3C1" w14:textId="77777777" w:rsidR="00A53A22" w:rsidRPr="00DC34C1" w:rsidRDefault="00A53A22" w:rsidP="009D4234">
            <w:pPr>
              <w:jc w:val="both"/>
              <w:rPr>
                <w:rFonts w:asciiTheme="majorBidi" w:hAnsiTheme="majorBidi" w:cstheme="majorBidi"/>
                <w:b/>
                <w:bCs/>
              </w:rPr>
            </w:pPr>
            <w:r w:rsidRPr="00DC34C1">
              <w:rPr>
                <w:rFonts w:asciiTheme="majorBidi" w:hAnsiTheme="majorBidi" w:cstheme="majorBidi"/>
                <w:b/>
                <w:bCs/>
              </w:rPr>
              <w:t>Value</w:t>
            </w:r>
          </w:p>
        </w:tc>
        <w:tc>
          <w:tcPr>
            <w:tcW w:w="1036" w:type="dxa"/>
            <w:tcBorders>
              <w:top w:val="single" w:sz="4" w:space="0" w:color="auto"/>
              <w:bottom w:val="single" w:sz="4" w:space="0" w:color="auto"/>
            </w:tcBorders>
            <w:shd w:val="clear" w:color="auto" w:fill="auto"/>
          </w:tcPr>
          <w:p w14:paraId="5752BA85" w14:textId="77777777" w:rsidR="00A53A22" w:rsidRPr="00DC34C1" w:rsidRDefault="00A53A22" w:rsidP="009D4234">
            <w:pPr>
              <w:jc w:val="both"/>
              <w:rPr>
                <w:rFonts w:asciiTheme="majorBidi" w:hAnsiTheme="majorBidi" w:cstheme="majorBidi"/>
                <w:b/>
                <w:bCs/>
              </w:rPr>
            </w:pPr>
            <w:r w:rsidRPr="00DC34C1">
              <w:rPr>
                <w:rFonts w:asciiTheme="majorBidi" w:hAnsiTheme="majorBidi" w:cstheme="majorBidi"/>
                <w:b/>
                <w:bCs/>
              </w:rPr>
              <w:t>Units</w:t>
            </w:r>
          </w:p>
        </w:tc>
      </w:tr>
      <w:tr w:rsidR="00A53A22" w:rsidRPr="00DC34C1" w14:paraId="6CB0CA7C" w14:textId="77777777" w:rsidTr="00A53A22">
        <w:tc>
          <w:tcPr>
            <w:tcW w:w="9895" w:type="dxa"/>
            <w:gridSpan w:val="4"/>
            <w:shd w:val="clear" w:color="auto" w:fill="auto"/>
          </w:tcPr>
          <w:p w14:paraId="3D89DB59" w14:textId="77777777" w:rsidR="00A53A22" w:rsidRPr="00DC34C1" w:rsidRDefault="00A53A22" w:rsidP="009D4234">
            <w:pPr>
              <w:jc w:val="both"/>
              <w:rPr>
                <w:rFonts w:asciiTheme="majorBidi" w:hAnsiTheme="majorBidi" w:cstheme="majorBidi"/>
                <w:b/>
                <w:bCs/>
              </w:rPr>
            </w:pPr>
            <w:r w:rsidRPr="00DC34C1">
              <w:rPr>
                <w:rFonts w:asciiTheme="majorBidi" w:hAnsiTheme="majorBidi" w:cstheme="majorBidi"/>
                <w:b/>
                <w:bCs/>
              </w:rPr>
              <w:t>State variables</w:t>
            </w:r>
          </w:p>
        </w:tc>
      </w:tr>
      <w:tr w:rsidR="00A53A22" w:rsidRPr="00DC34C1" w14:paraId="1CE707D1" w14:textId="77777777" w:rsidTr="007364D0">
        <w:tc>
          <w:tcPr>
            <w:tcW w:w="1309" w:type="dxa"/>
            <w:tcBorders>
              <w:top w:val="single" w:sz="4" w:space="0" w:color="auto"/>
            </w:tcBorders>
            <w:shd w:val="clear" w:color="auto" w:fill="auto"/>
          </w:tcPr>
          <w:p w14:paraId="5554D921"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i/>
                <w:iCs/>
              </w:rPr>
              <w:t>c</w:t>
            </w:r>
          </w:p>
        </w:tc>
        <w:tc>
          <w:tcPr>
            <w:tcW w:w="6554" w:type="dxa"/>
            <w:tcBorders>
              <w:top w:val="single" w:sz="4" w:space="0" w:color="auto"/>
            </w:tcBorders>
            <w:shd w:val="clear" w:color="auto" w:fill="auto"/>
          </w:tcPr>
          <w:p w14:paraId="331A97FD"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t>Intracellular calcium concentration.</w:t>
            </w:r>
          </w:p>
        </w:tc>
        <w:tc>
          <w:tcPr>
            <w:tcW w:w="996" w:type="dxa"/>
            <w:tcBorders>
              <w:top w:val="single" w:sz="4" w:space="0" w:color="auto"/>
            </w:tcBorders>
            <w:shd w:val="clear" w:color="auto" w:fill="auto"/>
          </w:tcPr>
          <w:p w14:paraId="1E4585F3" w14:textId="1235802D" w:rsidR="00A53A22" w:rsidRPr="00DC34C1" w:rsidRDefault="00475104" w:rsidP="009D4234">
            <w:pPr>
              <w:jc w:val="both"/>
              <w:rPr>
                <w:rFonts w:asciiTheme="majorBidi" w:hAnsiTheme="majorBidi" w:cstheme="majorBidi"/>
              </w:rPr>
            </w:pPr>
            <w:r w:rsidRPr="00DC34C1">
              <w:rPr>
                <w:rFonts w:asciiTheme="majorBidi" w:hAnsiTheme="majorBidi" w:cstheme="majorBidi"/>
              </w:rPr>
              <w:t>0.165</w:t>
            </w:r>
          </w:p>
        </w:tc>
        <w:tc>
          <w:tcPr>
            <w:tcW w:w="1036" w:type="dxa"/>
            <w:tcBorders>
              <w:top w:val="single" w:sz="4" w:space="0" w:color="auto"/>
            </w:tcBorders>
            <w:shd w:val="clear" w:color="auto" w:fill="auto"/>
          </w:tcPr>
          <w:p w14:paraId="6C30883A"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A53A22" w:rsidRPr="00DC34C1" w14:paraId="4224BDC1" w14:textId="77777777" w:rsidTr="007364D0">
        <w:tc>
          <w:tcPr>
            <w:tcW w:w="1309" w:type="dxa"/>
            <w:shd w:val="clear" w:color="auto" w:fill="auto"/>
          </w:tcPr>
          <w:p w14:paraId="25C286B7"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i/>
                <w:iCs/>
              </w:rPr>
              <w:t>p</w:t>
            </w:r>
          </w:p>
        </w:tc>
        <w:tc>
          <w:tcPr>
            <w:tcW w:w="6554" w:type="dxa"/>
            <w:shd w:val="clear" w:color="auto" w:fill="auto"/>
          </w:tcPr>
          <w:p w14:paraId="32B6F30C"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t>Intracellular IP</w:t>
            </w:r>
            <w:r w:rsidRPr="00DC34C1">
              <w:rPr>
                <w:rFonts w:asciiTheme="majorBidi" w:hAnsiTheme="majorBidi" w:cstheme="majorBidi"/>
                <w:vertAlign w:val="subscript"/>
              </w:rPr>
              <w:t>3</w:t>
            </w:r>
            <w:r w:rsidRPr="00DC34C1">
              <w:rPr>
                <w:rFonts w:asciiTheme="majorBidi" w:hAnsiTheme="majorBidi" w:cstheme="majorBidi"/>
              </w:rPr>
              <w:t xml:space="preserve"> concentration.</w:t>
            </w:r>
          </w:p>
        </w:tc>
        <w:tc>
          <w:tcPr>
            <w:tcW w:w="996" w:type="dxa"/>
            <w:shd w:val="clear" w:color="auto" w:fill="auto"/>
          </w:tcPr>
          <w:p w14:paraId="2F96E1A9" w14:textId="1F7DD65E" w:rsidR="00A53A22" w:rsidRPr="00DC34C1" w:rsidRDefault="00475104" w:rsidP="009D4234">
            <w:pPr>
              <w:jc w:val="both"/>
              <w:rPr>
                <w:rFonts w:asciiTheme="majorBidi" w:hAnsiTheme="majorBidi" w:cstheme="majorBidi"/>
              </w:rPr>
            </w:pPr>
            <w:r w:rsidRPr="00DC34C1">
              <w:rPr>
                <w:rFonts w:asciiTheme="majorBidi" w:hAnsiTheme="majorBidi" w:cstheme="majorBidi"/>
              </w:rPr>
              <w:t>0.147</w:t>
            </w:r>
          </w:p>
        </w:tc>
        <w:tc>
          <w:tcPr>
            <w:tcW w:w="1036" w:type="dxa"/>
            <w:shd w:val="clear" w:color="auto" w:fill="auto"/>
          </w:tcPr>
          <w:p w14:paraId="4A5BE31D"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A53A22" w:rsidRPr="00DC34C1" w14:paraId="7196596E" w14:textId="77777777" w:rsidTr="007364D0">
        <w:tc>
          <w:tcPr>
            <w:tcW w:w="1309" w:type="dxa"/>
            <w:shd w:val="clear" w:color="auto" w:fill="auto"/>
          </w:tcPr>
          <w:p w14:paraId="16907660" w14:textId="77777777" w:rsidR="00A53A22" w:rsidRPr="00DC34C1" w:rsidRDefault="00A53A22" w:rsidP="009D4234">
            <w:pPr>
              <w:jc w:val="both"/>
              <w:rPr>
                <w:rFonts w:asciiTheme="majorBidi" w:hAnsiTheme="majorBidi" w:cstheme="majorBidi"/>
                <w:i/>
                <w:iCs/>
              </w:rPr>
            </w:pPr>
            <w:r w:rsidRPr="00DC34C1">
              <w:rPr>
                <w:rFonts w:asciiTheme="majorBidi" w:hAnsiTheme="majorBidi" w:cstheme="majorBidi"/>
                <w:i/>
                <w:iCs/>
              </w:rPr>
              <w:t>G</w:t>
            </w:r>
          </w:p>
        </w:tc>
        <w:tc>
          <w:tcPr>
            <w:tcW w:w="6554" w:type="dxa"/>
            <w:shd w:val="clear" w:color="auto" w:fill="auto"/>
          </w:tcPr>
          <w:p w14:paraId="3F19EB82"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t>Total number of GCPRs</w:t>
            </w:r>
          </w:p>
        </w:tc>
        <w:tc>
          <w:tcPr>
            <w:tcW w:w="996" w:type="dxa"/>
            <w:shd w:val="clear" w:color="auto" w:fill="auto"/>
          </w:tcPr>
          <w:p w14:paraId="606CC1A0" w14:textId="10BC8E9C" w:rsidR="00A53A22" w:rsidRPr="00DC34C1" w:rsidRDefault="00475104" w:rsidP="009D4234">
            <w:pPr>
              <w:jc w:val="both"/>
              <w:rPr>
                <w:rFonts w:asciiTheme="majorBidi" w:hAnsiTheme="majorBidi" w:cstheme="majorBidi"/>
              </w:rPr>
            </w:pPr>
            <w:r w:rsidRPr="00DC34C1">
              <w:rPr>
                <w:rFonts w:asciiTheme="majorBidi" w:hAnsiTheme="majorBidi" w:cstheme="majorBidi"/>
              </w:rPr>
              <w:t>1</w:t>
            </w:r>
          </w:p>
        </w:tc>
        <w:tc>
          <w:tcPr>
            <w:tcW w:w="1036" w:type="dxa"/>
            <w:shd w:val="clear" w:color="auto" w:fill="auto"/>
          </w:tcPr>
          <w:p w14:paraId="474D0A71"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A53A22" w:rsidRPr="00DC34C1" w14:paraId="254DC516" w14:textId="77777777" w:rsidTr="007364D0">
        <w:tc>
          <w:tcPr>
            <w:tcW w:w="1309" w:type="dxa"/>
            <w:shd w:val="clear" w:color="auto" w:fill="auto"/>
          </w:tcPr>
          <w:p w14:paraId="2FF1BCA2" w14:textId="77777777" w:rsidR="00A53A22" w:rsidRPr="00DC34C1" w:rsidRDefault="00A53A22" w:rsidP="009D4234">
            <w:pPr>
              <w:jc w:val="both"/>
              <w:rPr>
                <w:rFonts w:asciiTheme="majorBidi" w:hAnsiTheme="majorBidi" w:cstheme="majorBidi"/>
                <w:i/>
                <w:iCs/>
              </w:rPr>
            </w:pPr>
            <w:r w:rsidRPr="00DC34C1">
              <w:rPr>
                <w:rFonts w:asciiTheme="majorBidi" w:hAnsiTheme="majorBidi" w:cstheme="majorBidi"/>
                <w:i/>
                <w:iCs/>
              </w:rPr>
              <w:t>G</w:t>
            </w:r>
            <w:r w:rsidRPr="00DC34C1">
              <w:rPr>
                <w:rFonts w:asciiTheme="majorBidi" w:hAnsiTheme="majorBidi" w:cstheme="majorBidi"/>
                <w:i/>
                <w:iCs/>
                <w:vertAlign w:val="superscript"/>
              </w:rPr>
              <w:t>*</w:t>
            </w:r>
          </w:p>
        </w:tc>
        <w:tc>
          <w:tcPr>
            <w:tcW w:w="6554" w:type="dxa"/>
            <w:shd w:val="clear" w:color="auto" w:fill="auto"/>
          </w:tcPr>
          <w:p w14:paraId="67DE6D70"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t>Fraction of activated GPCRs</w:t>
            </w:r>
          </w:p>
        </w:tc>
        <w:tc>
          <w:tcPr>
            <w:tcW w:w="996" w:type="dxa"/>
            <w:shd w:val="clear" w:color="auto" w:fill="auto"/>
          </w:tcPr>
          <w:p w14:paraId="5B1952AE" w14:textId="7A57FA70" w:rsidR="00A53A22" w:rsidRPr="00DC34C1" w:rsidRDefault="00475104" w:rsidP="009D4234">
            <w:pPr>
              <w:jc w:val="both"/>
              <w:rPr>
                <w:rFonts w:asciiTheme="majorBidi" w:hAnsiTheme="majorBidi" w:cstheme="majorBidi"/>
              </w:rPr>
            </w:pPr>
            <w:r w:rsidRPr="00DC34C1">
              <w:rPr>
                <w:rFonts w:asciiTheme="majorBidi" w:hAnsiTheme="majorBidi" w:cstheme="majorBidi"/>
              </w:rPr>
              <w:t>0</w:t>
            </w:r>
          </w:p>
        </w:tc>
        <w:tc>
          <w:tcPr>
            <w:tcW w:w="1036" w:type="dxa"/>
            <w:shd w:val="clear" w:color="auto" w:fill="auto"/>
          </w:tcPr>
          <w:p w14:paraId="7585B3C0"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A53A22" w:rsidRPr="00DC34C1" w14:paraId="260E2075" w14:textId="77777777" w:rsidTr="007364D0">
        <w:tc>
          <w:tcPr>
            <w:tcW w:w="1309" w:type="dxa"/>
            <w:shd w:val="clear" w:color="auto" w:fill="auto"/>
          </w:tcPr>
          <w:p w14:paraId="338EAC0B" w14:textId="77777777" w:rsidR="00A53A22" w:rsidRPr="00DC34C1" w:rsidRDefault="00A53A22" w:rsidP="009D4234">
            <w:pPr>
              <w:jc w:val="both"/>
              <w:rPr>
                <w:rFonts w:asciiTheme="majorBidi" w:hAnsiTheme="majorBidi" w:cstheme="majorBidi"/>
                <w:i/>
                <w:iCs/>
              </w:rPr>
            </w:pPr>
            <w:r w:rsidRPr="00DC34C1">
              <w:rPr>
                <w:rFonts w:asciiTheme="majorBidi" w:hAnsiTheme="majorBidi" w:cstheme="majorBidi"/>
                <w:i/>
                <w:iCs/>
              </w:rPr>
              <w:t>G</w:t>
            </w:r>
            <w:r w:rsidRPr="00DC34C1">
              <w:rPr>
                <w:rFonts w:asciiTheme="majorBidi" w:hAnsiTheme="majorBidi" w:cstheme="majorBidi"/>
                <w:i/>
                <w:iCs/>
                <w:vertAlign w:val="subscript"/>
              </w:rPr>
              <w:t>d1</w:t>
            </w:r>
          </w:p>
        </w:tc>
        <w:tc>
          <w:tcPr>
            <w:tcW w:w="6554" w:type="dxa"/>
            <w:shd w:val="clear" w:color="auto" w:fill="auto"/>
          </w:tcPr>
          <w:p w14:paraId="036AEDAD" w14:textId="36DE1BDF" w:rsidR="00A53A22" w:rsidRPr="00DC34C1" w:rsidRDefault="00A53A22" w:rsidP="009D4234">
            <w:pPr>
              <w:jc w:val="both"/>
              <w:rPr>
                <w:rFonts w:asciiTheme="majorBidi" w:hAnsiTheme="majorBidi" w:cstheme="majorBidi"/>
              </w:rPr>
            </w:pPr>
            <w:r w:rsidRPr="00DC34C1">
              <w:rPr>
                <w:rFonts w:asciiTheme="majorBidi" w:hAnsiTheme="majorBidi" w:cstheme="majorBidi"/>
              </w:rPr>
              <w:t>Desensitized GPCRs (homologous desensitization)</w:t>
            </w:r>
          </w:p>
        </w:tc>
        <w:tc>
          <w:tcPr>
            <w:tcW w:w="996" w:type="dxa"/>
            <w:shd w:val="clear" w:color="auto" w:fill="auto"/>
          </w:tcPr>
          <w:p w14:paraId="382CCADB" w14:textId="1C2FA289" w:rsidR="00A53A22" w:rsidRPr="00DC34C1" w:rsidRDefault="00475104" w:rsidP="009D4234">
            <w:pPr>
              <w:jc w:val="both"/>
              <w:rPr>
                <w:rFonts w:asciiTheme="majorBidi" w:hAnsiTheme="majorBidi" w:cstheme="majorBidi"/>
              </w:rPr>
            </w:pPr>
            <w:r w:rsidRPr="00DC34C1">
              <w:rPr>
                <w:rFonts w:asciiTheme="majorBidi" w:hAnsiTheme="majorBidi" w:cstheme="majorBidi"/>
              </w:rPr>
              <w:t>0</w:t>
            </w:r>
          </w:p>
        </w:tc>
        <w:tc>
          <w:tcPr>
            <w:tcW w:w="1036" w:type="dxa"/>
            <w:shd w:val="clear" w:color="auto" w:fill="auto"/>
          </w:tcPr>
          <w:p w14:paraId="296F1890"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A53A22" w:rsidRPr="00DC34C1" w14:paraId="53A00E4B" w14:textId="77777777" w:rsidTr="007364D0">
        <w:tc>
          <w:tcPr>
            <w:tcW w:w="1309" w:type="dxa"/>
            <w:tcBorders>
              <w:bottom w:val="single" w:sz="4" w:space="0" w:color="auto"/>
            </w:tcBorders>
            <w:shd w:val="clear" w:color="auto" w:fill="auto"/>
          </w:tcPr>
          <w:p w14:paraId="070001AC" w14:textId="77777777" w:rsidR="00A53A22" w:rsidRPr="00DC34C1" w:rsidRDefault="00A53A22" w:rsidP="009D4234">
            <w:pPr>
              <w:jc w:val="both"/>
              <w:rPr>
                <w:rFonts w:asciiTheme="majorBidi" w:hAnsiTheme="majorBidi" w:cstheme="majorBidi"/>
                <w:i/>
                <w:iCs/>
              </w:rPr>
            </w:pPr>
            <w:r w:rsidRPr="00DC34C1">
              <w:rPr>
                <w:rFonts w:asciiTheme="majorBidi" w:hAnsiTheme="majorBidi" w:cstheme="majorBidi"/>
                <w:i/>
                <w:iCs/>
              </w:rPr>
              <w:t>G</w:t>
            </w:r>
            <w:r w:rsidRPr="00DC34C1">
              <w:rPr>
                <w:rFonts w:asciiTheme="majorBidi" w:hAnsiTheme="majorBidi" w:cstheme="majorBidi"/>
                <w:i/>
                <w:iCs/>
                <w:vertAlign w:val="subscript"/>
              </w:rPr>
              <w:t>d2</w:t>
            </w:r>
          </w:p>
        </w:tc>
        <w:tc>
          <w:tcPr>
            <w:tcW w:w="6554" w:type="dxa"/>
            <w:tcBorders>
              <w:bottom w:val="single" w:sz="4" w:space="0" w:color="auto"/>
            </w:tcBorders>
            <w:shd w:val="clear" w:color="auto" w:fill="auto"/>
          </w:tcPr>
          <w:p w14:paraId="264CDCCE" w14:textId="3B90B7F9" w:rsidR="00A53A22" w:rsidRPr="00DC34C1" w:rsidRDefault="00A53A22" w:rsidP="009D4234">
            <w:pPr>
              <w:jc w:val="both"/>
              <w:rPr>
                <w:rFonts w:asciiTheme="majorBidi" w:hAnsiTheme="majorBidi" w:cstheme="majorBidi"/>
              </w:rPr>
            </w:pPr>
            <w:r w:rsidRPr="00DC34C1">
              <w:rPr>
                <w:rFonts w:asciiTheme="majorBidi" w:hAnsiTheme="majorBidi" w:cstheme="majorBidi"/>
              </w:rPr>
              <w:t>Desensitized GPCRs (heterologous desensitization)</w:t>
            </w:r>
          </w:p>
        </w:tc>
        <w:tc>
          <w:tcPr>
            <w:tcW w:w="996" w:type="dxa"/>
            <w:tcBorders>
              <w:bottom w:val="single" w:sz="4" w:space="0" w:color="auto"/>
            </w:tcBorders>
            <w:shd w:val="clear" w:color="auto" w:fill="auto"/>
          </w:tcPr>
          <w:p w14:paraId="6DBFA2F3" w14:textId="6A7B2162" w:rsidR="00A53A22" w:rsidRPr="00DC34C1" w:rsidRDefault="00475104" w:rsidP="009D4234">
            <w:pPr>
              <w:jc w:val="both"/>
              <w:rPr>
                <w:rFonts w:asciiTheme="majorBidi" w:hAnsiTheme="majorBidi" w:cstheme="majorBidi"/>
              </w:rPr>
            </w:pPr>
            <w:r w:rsidRPr="00DC34C1">
              <w:rPr>
                <w:rFonts w:asciiTheme="majorBidi" w:hAnsiTheme="majorBidi" w:cstheme="majorBidi"/>
              </w:rPr>
              <w:t>0</w:t>
            </w:r>
          </w:p>
        </w:tc>
        <w:tc>
          <w:tcPr>
            <w:tcW w:w="1036" w:type="dxa"/>
            <w:tcBorders>
              <w:bottom w:val="single" w:sz="4" w:space="0" w:color="auto"/>
            </w:tcBorders>
            <w:shd w:val="clear" w:color="auto" w:fill="auto"/>
          </w:tcPr>
          <w:p w14:paraId="6BDB357E" w14:textId="77777777" w:rsidR="00A53A22" w:rsidRPr="00DC34C1" w:rsidRDefault="00A53A22"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A53A22" w:rsidRPr="00DC34C1" w14:paraId="648B8070" w14:textId="77777777" w:rsidTr="003521EC">
        <w:tc>
          <w:tcPr>
            <w:tcW w:w="9895" w:type="dxa"/>
            <w:gridSpan w:val="4"/>
            <w:tcBorders>
              <w:bottom w:val="single" w:sz="4" w:space="0" w:color="auto"/>
            </w:tcBorders>
            <w:shd w:val="clear" w:color="auto" w:fill="auto"/>
          </w:tcPr>
          <w:p w14:paraId="6E12DBEA" w14:textId="77777777" w:rsidR="00A53A22" w:rsidRPr="00DC34C1" w:rsidRDefault="00A53A22" w:rsidP="009D4234">
            <w:pPr>
              <w:jc w:val="both"/>
              <w:rPr>
                <w:rFonts w:asciiTheme="majorBidi" w:hAnsiTheme="majorBidi" w:cstheme="majorBidi"/>
                <w:b/>
                <w:bCs/>
              </w:rPr>
            </w:pPr>
            <w:r w:rsidRPr="00DC34C1">
              <w:rPr>
                <w:rFonts w:asciiTheme="majorBidi" w:hAnsiTheme="majorBidi" w:cstheme="majorBidi"/>
                <w:b/>
                <w:bCs/>
              </w:rPr>
              <w:t>Parameters</w:t>
            </w:r>
          </w:p>
        </w:tc>
      </w:tr>
      <w:tr w:rsidR="003521EC" w:rsidRPr="00DC34C1" w14:paraId="331C5946" w14:textId="77777777" w:rsidTr="003521EC">
        <w:tc>
          <w:tcPr>
            <w:tcW w:w="1309" w:type="dxa"/>
            <w:tcBorders>
              <w:top w:val="single" w:sz="4" w:space="0" w:color="auto"/>
            </w:tcBorders>
            <w:shd w:val="clear" w:color="auto" w:fill="auto"/>
          </w:tcPr>
          <w:p w14:paraId="2075DF62" w14:textId="54A9D1F4" w:rsidR="003521EC" w:rsidRPr="00DC34C1" w:rsidRDefault="003521EC" w:rsidP="009D4234">
            <w:pPr>
              <w:jc w:val="both"/>
              <w:rPr>
                <w:rFonts w:asciiTheme="majorBidi" w:eastAsia="Calibri" w:hAnsiTheme="majorBidi" w:cstheme="majorBidi"/>
              </w:rPr>
            </w:pPr>
            <w:r w:rsidRPr="00DC34C1">
              <w:rPr>
                <w:rFonts w:asciiTheme="majorBidi" w:hAnsiTheme="majorBidi" w:cstheme="majorBidi"/>
              </w:rPr>
              <w:sym w:font="Symbol" w:char="F067"/>
            </w:r>
          </w:p>
        </w:tc>
        <w:tc>
          <w:tcPr>
            <w:tcW w:w="6554" w:type="dxa"/>
            <w:tcBorders>
              <w:top w:val="single" w:sz="4" w:space="0" w:color="auto"/>
            </w:tcBorders>
            <w:shd w:val="clear" w:color="auto" w:fill="auto"/>
          </w:tcPr>
          <w:p w14:paraId="6507835F" w14:textId="11E865CB"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Extracellular glutamate concentration </w:t>
            </w:r>
          </w:p>
        </w:tc>
        <w:tc>
          <w:tcPr>
            <w:tcW w:w="996" w:type="dxa"/>
            <w:tcBorders>
              <w:top w:val="single" w:sz="4" w:space="0" w:color="auto"/>
            </w:tcBorders>
            <w:shd w:val="clear" w:color="auto" w:fill="auto"/>
          </w:tcPr>
          <w:p w14:paraId="6C47CC5E" w14:textId="648C6EE0" w:rsidR="003521EC" w:rsidRPr="00DC34C1" w:rsidRDefault="003521EC" w:rsidP="009D4234">
            <w:pPr>
              <w:jc w:val="both"/>
              <w:rPr>
                <w:rFonts w:asciiTheme="majorBidi" w:hAnsiTheme="majorBidi" w:cstheme="majorBidi"/>
              </w:rPr>
            </w:pPr>
          </w:p>
        </w:tc>
        <w:tc>
          <w:tcPr>
            <w:tcW w:w="1036" w:type="dxa"/>
            <w:tcBorders>
              <w:top w:val="single" w:sz="4" w:space="0" w:color="auto"/>
            </w:tcBorders>
            <w:shd w:val="clear" w:color="auto" w:fill="auto"/>
          </w:tcPr>
          <w:p w14:paraId="197831D4" w14:textId="1B95E2A8"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343CF609" w14:textId="77777777" w:rsidTr="003521EC">
        <w:tc>
          <w:tcPr>
            <w:tcW w:w="1309" w:type="dxa"/>
            <w:shd w:val="clear" w:color="auto" w:fill="auto"/>
          </w:tcPr>
          <w:p w14:paraId="56CB4032" w14:textId="519703CA"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ER</m:t>
                    </m:r>
                  </m:sub>
                </m:sSub>
              </m:oMath>
            </m:oMathPara>
          </w:p>
        </w:tc>
        <w:tc>
          <w:tcPr>
            <w:tcW w:w="6554" w:type="dxa"/>
            <w:shd w:val="clear" w:color="auto" w:fill="auto"/>
          </w:tcPr>
          <w:p w14:paraId="4E6AB380"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Calcium concentration in the ER</w:t>
            </w:r>
          </w:p>
        </w:tc>
        <w:tc>
          <w:tcPr>
            <w:tcW w:w="996" w:type="dxa"/>
            <w:shd w:val="clear" w:color="auto" w:fill="auto"/>
          </w:tcPr>
          <w:p w14:paraId="6E752092" w14:textId="77777777" w:rsidR="003521EC" w:rsidRPr="00DC34C1" w:rsidRDefault="003521EC" w:rsidP="009D4234">
            <w:pPr>
              <w:jc w:val="both"/>
              <w:rPr>
                <w:rFonts w:asciiTheme="majorBidi" w:hAnsiTheme="majorBidi" w:cstheme="majorBidi"/>
              </w:rPr>
            </w:pPr>
          </w:p>
        </w:tc>
        <w:tc>
          <w:tcPr>
            <w:tcW w:w="1036" w:type="dxa"/>
            <w:shd w:val="clear" w:color="auto" w:fill="auto"/>
          </w:tcPr>
          <w:p w14:paraId="1E6F7089"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13DBA4DC" w14:textId="77777777" w:rsidTr="007364D0">
        <w:tc>
          <w:tcPr>
            <w:tcW w:w="1309" w:type="dxa"/>
            <w:shd w:val="clear" w:color="auto" w:fill="auto"/>
          </w:tcPr>
          <w:p w14:paraId="21B78EF0" w14:textId="194D4972"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h</m:t>
                    </m:r>
                  </m:sub>
                </m:sSub>
              </m:oMath>
            </m:oMathPara>
          </w:p>
        </w:tc>
        <w:tc>
          <w:tcPr>
            <w:tcW w:w="6554" w:type="dxa"/>
            <w:shd w:val="clear" w:color="auto" w:fill="auto"/>
          </w:tcPr>
          <w:p w14:paraId="19F35499"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Time constant of IP</w:t>
            </w:r>
            <w:r w:rsidRPr="00DC34C1">
              <w:rPr>
                <w:rFonts w:asciiTheme="majorBidi" w:hAnsiTheme="majorBidi" w:cstheme="majorBidi"/>
                <w:vertAlign w:val="subscript"/>
              </w:rPr>
              <w:t>3</w:t>
            </w:r>
            <w:r w:rsidRPr="00DC34C1">
              <w:rPr>
                <w:rFonts w:asciiTheme="majorBidi" w:hAnsiTheme="majorBidi" w:cstheme="majorBidi"/>
              </w:rPr>
              <w:t xml:space="preserve"> receptors inactivation</w:t>
            </w:r>
          </w:p>
        </w:tc>
        <w:tc>
          <w:tcPr>
            <w:tcW w:w="996" w:type="dxa"/>
            <w:shd w:val="clear" w:color="auto" w:fill="auto"/>
          </w:tcPr>
          <w:p w14:paraId="27012908" w14:textId="77777777" w:rsidR="003521EC" w:rsidRPr="00DC34C1" w:rsidRDefault="003521EC" w:rsidP="009D4234">
            <w:pPr>
              <w:jc w:val="both"/>
              <w:rPr>
                <w:rFonts w:asciiTheme="majorBidi" w:hAnsiTheme="majorBidi" w:cstheme="majorBidi"/>
              </w:rPr>
            </w:pPr>
          </w:p>
        </w:tc>
        <w:tc>
          <w:tcPr>
            <w:tcW w:w="1036" w:type="dxa"/>
            <w:shd w:val="clear" w:color="auto" w:fill="auto"/>
          </w:tcPr>
          <w:p w14:paraId="728FDB44"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4A052814" w14:textId="77777777" w:rsidTr="007364D0">
        <w:tc>
          <w:tcPr>
            <w:tcW w:w="1309" w:type="dxa"/>
            <w:shd w:val="clear" w:color="auto" w:fill="auto"/>
          </w:tcPr>
          <w:p w14:paraId="6AEBEE4E"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q</w:t>
            </w:r>
          </w:p>
          <w:p w14:paraId="35E4ECA6" w14:textId="77777777" w:rsidR="003521EC" w:rsidRPr="00DC34C1" w:rsidRDefault="00044FF3" w:rsidP="009D4234">
            <w:pPr>
              <w:jc w:val="both"/>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IP3R</m:t>
                    </m:r>
                  </m:sub>
                </m:sSub>
              </m:oMath>
            </m:oMathPara>
          </w:p>
          <w:p w14:paraId="6C5047CA" w14:textId="2A577BFD"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ER_leak</m:t>
                    </m:r>
                  </m:sub>
                </m:sSub>
              </m:oMath>
            </m:oMathPara>
          </w:p>
        </w:tc>
        <w:tc>
          <w:tcPr>
            <w:tcW w:w="6554" w:type="dxa"/>
            <w:shd w:val="clear" w:color="auto" w:fill="auto"/>
          </w:tcPr>
          <w:p w14:paraId="6C50CEFC"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Ratio between cytosol volume and ER volume</w:t>
            </w:r>
          </w:p>
          <w:p w14:paraId="56BF8D33" w14:textId="62D5D567" w:rsidR="003521EC" w:rsidRPr="00DC34C1" w:rsidRDefault="003521EC" w:rsidP="009D4234">
            <w:pPr>
              <w:jc w:val="both"/>
              <w:rPr>
                <w:rFonts w:asciiTheme="majorBidi" w:hAnsiTheme="majorBidi" w:cstheme="majorBidi"/>
              </w:rPr>
            </w:pPr>
            <w:r w:rsidRPr="00DC34C1">
              <w:rPr>
                <w:rFonts w:asciiTheme="majorBidi" w:eastAsiaTheme="minorEastAsia" w:hAnsiTheme="majorBidi" w:cstheme="majorBidi"/>
              </w:rPr>
              <w:t xml:space="preserve">Maximum calcium flux through </w:t>
            </w:r>
            <w:r w:rsidRPr="00DC34C1">
              <w:rPr>
                <w:rFonts w:asciiTheme="majorBidi" w:eastAsia="Times New Roman" w:hAnsiTheme="majorBidi" w:cstheme="majorBidi"/>
              </w:rPr>
              <w:t>IP</w:t>
            </w:r>
            <w:r w:rsidRPr="00DC34C1">
              <w:rPr>
                <w:rFonts w:asciiTheme="majorBidi" w:eastAsia="Times New Roman" w:hAnsiTheme="majorBidi" w:cstheme="majorBidi"/>
                <w:vertAlign w:val="subscript"/>
              </w:rPr>
              <w:t>3</w:t>
            </w:r>
            <w:r w:rsidRPr="00DC34C1">
              <w:rPr>
                <w:rFonts w:asciiTheme="majorBidi" w:eastAsia="Times New Roman" w:hAnsiTheme="majorBidi" w:cstheme="majorBidi"/>
              </w:rPr>
              <w:t>R</w:t>
            </w:r>
          </w:p>
          <w:p w14:paraId="5EDEEF3E" w14:textId="45B1DE6F" w:rsidR="003521EC" w:rsidRPr="00DC34C1" w:rsidRDefault="003521EC" w:rsidP="009D4234">
            <w:pPr>
              <w:jc w:val="both"/>
              <w:rPr>
                <w:rFonts w:asciiTheme="majorBidi" w:hAnsiTheme="majorBidi" w:cstheme="majorBidi"/>
              </w:rPr>
            </w:pPr>
            <w:r w:rsidRPr="00DC34C1">
              <w:rPr>
                <w:rFonts w:asciiTheme="majorBidi" w:hAnsiTheme="majorBidi" w:cstheme="majorBidi"/>
              </w:rPr>
              <w:t>The maximum leak from cytosol to ER</w:t>
            </w:r>
          </w:p>
        </w:tc>
        <w:tc>
          <w:tcPr>
            <w:tcW w:w="996" w:type="dxa"/>
            <w:shd w:val="clear" w:color="auto" w:fill="auto"/>
          </w:tcPr>
          <w:p w14:paraId="5A828E2D"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5.4054</w:t>
            </w:r>
          </w:p>
          <w:p w14:paraId="17CD546F" w14:textId="77777777" w:rsidR="00AD5E0D" w:rsidRPr="00DC34C1" w:rsidRDefault="00AD5E0D" w:rsidP="009D4234">
            <w:pPr>
              <w:jc w:val="both"/>
              <w:rPr>
                <w:rFonts w:asciiTheme="majorBidi" w:hAnsiTheme="majorBidi" w:cstheme="majorBidi"/>
              </w:rPr>
            </w:pPr>
            <w:r w:rsidRPr="00DC34C1">
              <w:rPr>
                <w:rFonts w:asciiTheme="majorBidi" w:hAnsiTheme="majorBidi" w:cstheme="majorBidi"/>
              </w:rPr>
              <w:t>0.222</w:t>
            </w:r>
          </w:p>
          <w:p w14:paraId="298CF5DE" w14:textId="6C26F38C" w:rsidR="00AD5E0D" w:rsidRPr="00DC34C1" w:rsidRDefault="00AD5E0D" w:rsidP="009D4234">
            <w:pPr>
              <w:jc w:val="both"/>
              <w:rPr>
                <w:rFonts w:asciiTheme="majorBidi" w:hAnsiTheme="majorBidi" w:cstheme="majorBidi"/>
              </w:rPr>
            </w:pPr>
            <w:r w:rsidRPr="00DC34C1">
              <w:rPr>
                <w:rFonts w:asciiTheme="majorBidi" w:hAnsiTheme="majorBidi" w:cstheme="majorBidi"/>
              </w:rPr>
              <w:t>0.002</w:t>
            </w:r>
          </w:p>
        </w:tc>
        <w:tc>
          <w:tcPr>
            <w:tcW w:w="1036" w:type="dxa"/>
            <w:shd w:val="clear" w:color="auto" w:fill="auto"/>
          </w:tcPr>
          <w:p w14:paraId="55D2190B"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w:t>
            </w:r>
          </w:p>
          <w:p w14:paraId="24C88FA0" w14:textId="77777777" w:rsidR="00AD5E0D" w:rsidRPr="00DC34C1" w:rsidRDefault="00AD5E0D"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p w14:paraId="1FC0FF0C" w14:textId="3D3AC17F" w:rsidR="00AD5E0D" w:rsidRPr="00DC34C1" w:rsidRDefault="00AD5E0D"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323CA618" w14:textId="77777777" w:rsidTr="007364D0">
        <w:tc>
          <w:tcPr>
            <w:tcW w:w="1309" w:type="dxa"/>
            <w:shd w:val="clear" w:color="auto" w:fill="auto"/>
          </w:tcPr>
          <w:p w14:paraId="72ED5215"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a</w:t>
            </w:r>
            <w:r w:rsidRPr="00DC34C1">
              <w:rPr>
                <w:rFonts w:asciiTheme="majorBidi" w:hAnsiTheme="majorBidi" w:cstheme="majorBidi"/>
                <w:vertAlign w:val="subscript"/>
              </w:rPr>
              <w:t>2</w:t>
            </w:r>
          </w:p>
        </w:tc>
        <w:tc>
          <w:tcPr>
            <w:tcW w:w="6554" w:type="dxa"/>
            <w:shd w:val="clear" w:color="auto" w:fill="auto"/>
          </w:tcPr>
          <w:p w14:paraId="1572E771"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Calcium inhiation constant </w:t>
            </w:r>
          </w:p>
        </w:tc>
        <w:tc>
          <w:tcPr>
            <w:tcW w:w="996" w:type="dxa"/>
            <w:shd w:val="clear" w:color="auto" w:fill="auto"/>
          </w:tcPr>
          <w:p w14:paraId="74259E9B" w14:textId="65ABD7B9" w:rsidR="003521EC" w:rsidRPr="00DC34C1" w:rsidRDefault="003521EC" w:rsidP="009D4234">
            <w:pPr>
              <w:jc w:val="both"/>
              <w:rPr>
                <w:rFonts w:asciiTheme="majorBidi" w:hAnsiTheme="majorBidi" w:cstheme="majorBidi"/>
              </w:rPr>
            </w:pPr>
            <w:r w:rsidRPr="00DC34C1">
              <w:rPr>
                <w:rFonts w:asciiTheme="majorBidi" w:hAnsiTheme="majorBidi" w:cstheme="majorBidi"/>
              </w:rPr>
              <w:t>0.2</w:t>
            </w:r>
          </w:p>
        </w:tc>
        <w:tc>
          <w:tcPr>
            <w:tcW w:w="1036" w:type="dxa"/>
            <w:shd w:val="clear" w:color="auto" w:fill="auto"/>
          </w:tcPr>
          <w:p w14:paraId="6242A83A"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44F3FAD6" w14:textId="77777777" w:rsidTr="007364D0">
        <w:tc>
          <w:tcPr>
            <w:tcW w:w="1309" w:type="dxa"/>
            <w:shd w:val="clear" w:color="auto" w:fill="auto"/>
          </w:tcPr>
          <w:p w14:paraId="5BBCA535" w14:textId="760BF2E6"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hAnsi="Cambria Math" w:cstheme="majorBidi"/>
                      </w:rPr>
                      <m:t>δ</m:t>
                    </m:r>
                  </m:sub>
                </m:sSub>
              </m:oMath>
            </m:oMathPara>
          </w:p>
        </w:tc>
        <w:tc>
          <w:tcPr>
            <w:tcW w:w="6554" w:type="dxa"/>
            <w:shd w:val="clear" w:color="auto" w:fill="auto"/>
          </w:tcPr>
          <w:p w14:paraId="6F1ACED3" w14:textId="41FAFDA8" w:rsidR="003521EC" w:rsidRPr="00DC34C1" w:rsidRDefault="003521EC" w:rsidP="009D4234">
            <w:pPr>
              <w:jc w:val="both"/>
              <w:rPr>
                <w:rFonts w:asciiTheme="majorBidi" w:hAnsiTheme="majorBidi" w:cstheme="majorBidi"/>
              </w:rPr>
            </w:pPr>
            <w:r w:rsidRPr="00DC34C1">
              <w:rPr>
                <w:rFonts w:asciiTheme="majorBidi" w:hAnsiTheme="majorBidi" w:cstheme="majorBidi"/>
              </w:rPr>
              <w:t>Maximal rate of IP</w:t>
            </w:r>
            <w:r w:rsidRPr="00DC34C1">
              <w:rPr>
                <w:rFonts w:asciiTheme="majorBidi" w:hAnsiTheme="majorBidi" w:cstheme="majorBidi"/>
                <w:vertAlign w:val="subscript"/>
              </w:rPr>
              <w:t>3</w:t>
            </w:r>
            <w:r w:rsidRPr="00DC34C1">
              <w:rPr>
                <w:rFonts w:asciiTheme="majorBidi" w:hAnsiTheme="majorBidi" w:cstheme="majorBidi"/>
              </w:rPr>
              <w:t xml:space="preserve"> production by PLC</w:t>
            </w:r>
            <w:r w:rsidRPr="00DC34C1">
              <w:rPr>
                <w:rFonts w:asciiTheme="majorBidi" w:hAnsiTheme="majorBidi" w:cstheme="majorBidi"/>
              </w:rPr>
              <w:sym w:font="Symbol" w:char="F064"/>
            </w:r>
          </w:p>
        </w:tc>
        <w:tc>
          <w:tcPr>
            <w:tcW w:w="996" w:type="dxa"/>
            <w:shd w:val="clear" w:color="auto" w:fill="auto"/>
          </w:tcPr>
          <w:p w14:paraId="727D560E" w14:textId="0C7FCAF9" w:rsidR="003521EC" w:rsidRPr="00DC34C1" w:rsidRDefault="003521EC" w:rsidP="009D4234">
            <w:pPr>
              <w:jc w:val="both"/>
              <w:rPr>
                <w:rFonts w:asciiTheme="majorBidi" w:hAnsiTheme="majorBidi" w:cstheme="majorBidi"/>
              </w:rPr>
            </w:pPr>
            <w:r w:rsidRPr="00DC34C1">
              <w:rPr>
                <w:rFonts w:asciiTheme="majorBidi" w:hAnsiTheme="majorBidi" w:cstheme="majorBidi"/>
              </w:rPr>
              <w:t>0.01</w:t>
            </w:r>
          </w:p>
        </w:tc>
        <w:tc>
          <w:tcPr>
            <w:tcW w:w="1036" w:type="dxa"/>
            <w:shd w:val="clear" w:color="auto" w:fill="auto"/>
          </w:tcPr>
          <w:p w14:paraId="4D5B5C62"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3C05FBE2" w14:textId="77777777" w:rsidTr="007364D0">
        <w:tc>
          <w:tcPr>
            <w:tcW w:w="1309" w:type="dxa"/>
            <w:shd w:val="clear" w:color="auto" w:fill="auto"/>
          </w:tcPr>
          <w:p w14:paraId="5EEAB869" w14:textId="4101D21C"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κ</m:t>
                    </m:r>
                  </m:e>
                  <m:sub>
                    <m:r>
                      <w:rPr>
                        <w:rFonts w:ascii="Cambria Math" w:hAnsi="Cambria Math" w:cstheme="majorBidi"/>
                      </w:rPr>
                      <m:t>δ</m:t>
                    </m:r>
                  </m:sub>
                </m:sSub>
              </m:oMath>
            </m:oMathPara>
          </w:p>
        </w:tc>
        <w:tc>
          <w:tcPr>
            <w:tcW w:w="6554" w:type="dxa"/>
            <w:shd w:val="clear" w:color="auto" w:fill="auto"/>
          </w:tcPr>
          <w:p w14:paraId="6DB177B9"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Inhibition constant of PLC</w:t>
            </w:r>
            <w:r w:rsidRPr="00DC34C1">
              <w:rPr>
                <w:rFonts w:asciiTheme="majorBidi" w:hAnsiTheme="majorBidi" w:cstheme="majorBidi"/>
              </w:rPr>
              <w:sym w:font="Symbol" w:char="F064"/>
            </w:r>
            <w:r w:rsidRPr="00DC34C1">
              <w:rPr>
                <w:rFonts w:asciiTheme="majorBidi" w:hAnsiTheme="majorBidi" w:cstheme="majorBidi"/>
              </w:rPr>
              <w:t xml:space="preserve"> activity</w:t>
            </w:r>
          </w:p>
        </w:tc>
        <w:tc>
          <w:tcPr>
            <w:tcW w:w="996" w:type="dxa"/>
            <w:shd w:val="clear" w:color="auto" w:fill="auto"/>
          </w:tcPr>
          <w:p w14:paraId="4C4ADD68" w14:textId="1D9A621D" w:rsidR="003521EC" w:rsidRPr="00DC34C1" w:rsidRDefault="003521EC" w:rsidP="009D4234">
            <w:pPr>
              <w:jc w:val="both"/>
              <w:rPr>
                <w:rFonts w:asciiTheme="majorBidi" w:hAnsiTheme="majorBidi" w:cstheme="majorBidi"/>
              </w:rPr>
            </w:pPr>
            <w:r w:rsidRPr="00DC34C1">
              <w:rPr>
                <w:rFonts w:asciiTheme="majorBidi" w:hAnsiTheme="majorBidi" w:cstheme="majorBidi"/>
              </w:rPr>
              <w:t>1.5</w:t>
            </w:r>
          </w:p>
        </w:tc>
        <w:tc>
          <w:tcPr>
            <w:tcW w:w="1036" w:type="dxa"/>
            <w:shd w:val="clear" w:color="auto" w:fill="auto"/>
          </w:tcPr>
          <w:p w14:paraId="6F1CB984"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4C77F05D" w14:textId="77777777" w:rsidTr="007364D0">
        <w:tc>
          <w:tcPr>
            <w:tcW w:w="1309" w:type="dxa"/>
            <w:shd w:val="clear" w:color="auto" w:fill="auto"/>
          </w:tcPr>
          <w:p w14:paraId="4C9CDB8D" w14:textId="039F2432"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PLCδ</m:t>
                    </m:r>
                  </m:sub>
                </m:sSub>
              </m:oMath>
            </m:oMathPara>
          </w:p>
        </w:tc>
        <w:tc>
          <w:tcPr>
            <w:tcW w:w="6554" w:type="dxa"/>
            <w:shd w:val="clear" w:color="auto" w:fill="auto"/>
          </w:tcPr>
          <w:p w14:paraId="389F90E2"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Calcium affinity of PLC</w:t>
            </w:r>
            <w:r w:rsidRPr="00DC34C1">
              <w:rPr>
                <w:rFonts w:asciiTheme="majorBidi" w:hAnsiTheme="majorBidi" w:cstheme="majorBidi"/>
              </w:rPr>
              <w:sym w:font="Symbol" w:char="F064"/>
            </w:r>
          </w:p>
        </w:tc>
        <w:tc>
          <w:tcPr>
            <w:tcW w:w="996" w:type="dxa"/>
            <w:shd w:val="clear" w:color="auto" w:fill="auto"/>
          </w:tcPr>
          <w:p w14:paraId="5C85EDB7" w14:textId="46B2BA17" w:rsidR="003521EC" w:rsidRPr="00DC34C1" w:rsidRDefault="003521EC" w:rsidP="009D4234">
            <w:pPr>
              <w:jc w:val="both"/>
              <w:rPr>
                <w:rFonts w:asciiTheme="majorBidi" w:hAnsiTheme="majorBidi" w:cstheme="majorBidi"/>
              </w:rPr>
            </w:pPr>
            <w:r w:rsidRPr="00DC34C1">
              <w:rPr>
                <w:rFonts w:asciiTheme="majorBidi" w:hAnsiTheme="majorBidi" w:cstheme="majorBidi"/>
              </w:rPr>
              <w:t>0.1</w:t>
            </w:r>
          </w:p>
        </w:tc>
        <w:tc>
          <w:tcPr>
            <w:tcW w:w="1036" w:type="dxa"/>
            <w:shd w:val="clear" w:color="auto" w:fill="auto"/>
          </w:tcPr>
          <w:p w14:paraId="18FD677D"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3F73C817" w14:textId="77777777" w:rsidTr="007364D0">
        <w:tc>
          <w:tcPr>
            <w:tcW w:w="1309" w:type="dxa"/>
            <w:shd w:val="clear" w:color="auto" w:fill="auto"/>
          </w:tcPr>
          <w:p w14:paraId="304D0457" w14:textId="68D15BD1"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eastAsiaTheme="minorEastAsia" w:hAnsi="Cambria Math" w:cstheme="majorBidi"/>
                      </w:rPr>
                      <m:t>β</m:t>
                    </m:r>
                  </m:sub>
                </m:sSub>
              </m:oMath>
            </m:oMathPara>
          </w:p>
        </w:tc>
        <w:tc>
          <w:tcPr>
            <w:tcW w:w="6554" w:type="dxa"/>
            <w:shd w:val="clear" w:color="auto" w:fill="auto"/>
          </w:tcPr>
          <w:p w14:paraId="15AC4E4E"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Maximal rate of IP</w:t>
            </w:r>
            <w:r w:rsidRPr="00DC34C1">
              <w:rPr>
                <w:rFonts w:asciiTheme="majorBidi" w:hAnsiTheme="majorBidi" w:cstheme="majorBidi"/>
                <w:vertAlign w:val="subscript"/>
              </w:rPr>
              <w:t>3</w:t>
            </w:r>
            <w:r w:rsidRPr="00DC34C1">
              <w:rPr>
                <w:rFonts w:asciiTheme="majorBidi" w:hAnsiTheme="majorBidi" w:cstheme="majorBidi"/>
              </w:rPr>
              <w:t xml:space="preserve"> production by PLC</w:t>
            </w:r>
            <w:r w:rsidRPr="00DC34C1">
              <w:rPr>
                <w:rFonts w:asciiTheme="majorBidi" w:hAnsiTheme="majorBidi" w:cstheme="majorBidi"/>
              </w:rPr>
              <w:sym w:font="Symbol" w:char="F062"/>
            </w:r>
          </w:p>
        </w:tc>
        <w:tc>
          <w:tcPr>
            <w:tcW w:w="996" w:type="dxa"/>
            <w:shd w:val="clear" w:color="auto" w:fill="auto"/>
          </w:tcPr>
          <w:p w14:paraId="0E44D1DE" w14:textId="5199F01A" w:rsidR="003521EC" w:rsidRPr="00DC34C1" w:rsidRDefault="003521EC" w:rsidP="009D4234">
            <w:pPr>
              <w:jc w:val="both"/>
              <w:rPr>
                <w:rFonts w:asciiTheme="majorBidi" w:hAnsiTheme="majorBidi" w:cstheme="majorBidi"/>
              </w:rPr>
            </w:pPr>
            <w:r w:rsidRPr="00DC34C1">
              <w:rPr>
                <w:rFonts w:asciiTheme="majorBidi" w:hAnsiTheme="majorBidi" w:cstheme="majorBidi"/>
              </w:rPr>
              <w:t>0.2</w:t>
            </w:r>
          </w:p>
        </w:tc>
        <w:tc>
          <w:tcPr>
            <w:tcW w:w="1036" w:type="dxa"/>
            <w:shd w:val="clear" w:color="auto" w:fill="auto"/>
          </w:tcPr>
          <w:p w14:paraId="0133E8BA"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0A2E5EE3" w14:textId="77777777" w:rsidTr="007364D0">
        <w:tc>
          <w:tcPr>
            <w:tcW w:w="1309" w:type="dxa"/>
            <w:shd w:val="clear" w:color="auto" w:fill="auto"/>
          </w:tcPr>
          <w:p w14:paraId="57CFEDC0" w14:textId="6B82D74C"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R</m:t>
                    </m:r>
                  </m:sub>
                </m:sSub>
              </m:oMath>
            </m:oMathPara>
          </w:p>
        </w:tc>
        <w:tc>
          <w:tcPr>
            <w:tcW w:w="6554" w:type="dxa"/>
            <w:shd w:val="clear" w:color="auto" w:fill="auto"/>
          </w:tcPr>
          <w:p w14:paraId="5EE0CA6C"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Glutamate affinity of the receptor</w:t>
            </w:r>
          </w:p>
        </w:tc>
        <w:tc>
          <w:tcPr>
            <w:tcW w:w="996" w:type="dxa"/>
            <w:shd w:val="clear" w:color="auto" w:fill="auto"/>
          </w:tcPr>
          <w:p w14:paraId="70C26BBF" w14:textId="199CF6EE" w:rsidR="003521EC" w:rsidRPr="00DC34C1" w:rsidRDefault="003521EC" w:rsidP="009D4234">
            <w:pPr>
              <w:jc w:val="both"/>
              <w:rPr>
                <w:rFonts w:asciiTheme="majorBidi" w:hAnsiTheme="majorBidi" w:cstheme="majorBidi"/>
              </w:rPr>
            </w:pPr>
            <w:r w:rsidRPr="00DC34C1">
              <w:rPr>
                <w:rFonts w:asciiTheme="majorBidi" w:hAnsiTheme="majorBidi" w:cstheme="majorBidi"/>
              </w:rPr>
              <w:t>1.3</w:t>
            </w:r>
          </w:p>
        </w:tc>
        <w:tc>
          <w:tcPr>
            <w:tcW w:w="1036" w:type="dxa"/>
            <w:shd w:val="clear" w:color="auto" w:fill="auto"/>
          </w:tcPr>
          <w:p w14:paraId="6DAC6868"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2002018D" w14:textId="77777777" w:rsidTr="007364D0">
        <w:tc>
          <w:tcPr>
            <w:tcW w:w="1309" w:type="dxa"/>
            <w:shd w:val="clear" w:color="auto" w:fill="auto"/>
          </w:tcPr>
          <w:p w14:paraId="2FFADCBE" w14:textId="12E0133A"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P</m:t>
                    </m:r>
                  </m:sub>
                </m:sSub>
              </m:oMath>
            </m:oMathPara>
          </w:p>
        </w:tc>
        <w:tc>
          <w:tcPr>
            <w:tcW w:w="6554" w:type="dxa"/>
            <w:shd w:val="clear" w:color="auto" w:fill="auto"/>
          </w:tcPr>
          <w:p w14:paraId="45F33A4B"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Calcium/PKC-dependent inhibition factor </w:t>
            </w:r>
          </w:p>
        </w:tc>
        <w:tc>
          <w:tcPr>
            <w:tcW w:w="996" w:type="dxa"/>
            <w:shd w:val="clear" w:color="auto" w:fill="auto"/>
          </w:tcPr>
          <w:p w14:paraId="1F101DD9" w14:textId="35B9C800" w:rsidR="003521EC" w:rsidRPr="00DC34C1" w:rsidRDefault="003521EC" w:rsidP="009D4234">
            <w:pPr>
              <w:jc w:val="both"/>
              <w:rPr>
                <w:rFonts w:asciiTheme="majorBidi" w:hAnsiTheme="majorBidi" w:cstheme="majorBidi"/>
              </w:rPr>
            </w:pPr>
            <w:r w:rsidRPr="00DC34C1">
              <w:rPr>
                <w:rFonts w:asciiTheme="majorBidi" w:hAnsiTheme="majorBidi" w:cstheme="majorBidi"/>
              </w:rPr>
              <w:t>10</w:t>
            </w:r>
          </w:p>
        </w:tc>
        <w:tc>
          <w:tcPr>
            <w:tcW w:w="1036" w:type="dxa"/>
            <w:shd w:val="clear" w:color="auto" w:fill="auto"/>
          </w:tcPr>
          <w:p w14:paraId="4855D610"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78C203BE" w14:textId="77777777" w:rsidTr="007364D0">
        <w:tc>
          <w:tcPr>
            <w:tcW w:w="1309" w:type="dxa"/>
            <w:shd w:val="clear" w:color="auto" w:fill="auto"/>
          </w:tcPr>
          <w:p w14:paraId="08023A9E" w14:textId="3FA026F0" w:rsidR="003521EC" w:rsidRPr="00DC34C1" w:rsidRDefault="003521EC" w:rsidP="009D4234">
            <w:pPr>
              <w:jc w:val="both"/>
              <w:rPr>
                <w:rFonts w:asciiTheme="majorBidi" w:hAnsiTheme="majorBidi" w:cstheme="majorBidi"/>
              </w:rPr>
            </w:pPr>
            <m:oMathPara>
              <m:oMathParaPr>
                <m:jc m:val="left"/>
              </m:oMathParaPr>
              <m:oMath>
                <m:r>
                  <w:rPr>
                    <w:rFonts w:ascii="Cambria Math" w:hAnsi="Cambria Math" w:cstheme="majorBidi"/>
                  </w:rPr>
                  <m:t>δ</m:t>
                </m:r>
              </m:oMath>
            </m:oMathPara>
          </w:p>
        </w:tc>
        <w:tc>
          <w:tcPr>
            <w:tcW w:w="6554" w:type="dxa"/>
            <w:shd w:val="clear" w:color="auto" w:fill="auto"/>
          </w:tcPr>
          <w:p w14:paraId="588F824F"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Ratio of membrane transport to ER transport </w:t>
            </w:r>
          </w:p>
        </w:tc>
        <w:tc>
          <w:tcPr>
            <w:tcW w:w="996" w:type="dxa"/>
            <w:shd w:val="clear" w:color="auto" w:fill="auto"/>
          </w:tcPr>
          <w:p w14:paraId="1486F269"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0.2</w:t>
            </w:r>
          </w:p>
        </w:tc>
        <w:tc>
          <w:tcPr>
            <w:tcW w:w="1036" w:type="dxa"/>
            <w:shd w:val="clear" w:color="auto" w:fill="auto"/>
          </w:tcPr>
          <w:p w14:paraId="180E543A"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w:t>
            </w:r>
          </w:p>
        </w:tc>
      </w:tr>
      <w:tr w:rsidR="003521EC" w:rsidRPr="00DC34C1" w14:paraId="571C3DDB" w14:textId="77777777" w:rsidTr="007364D0">
        <w:tc>
          <w:tcPr>
            <w:tcW w:w="1309" w:type="dxa"/>
            <w:shd w:val="clear" w:color="auto" w:fill="auto"/>
          </w:tcPr>
          <w:p w14:paraId="46168596" w14:textId="686A41FF"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π</m:t>
                    </m:r>
                  </m:sub>
                </m:sSub>
              </m:oMath>
            </m:oMathPara>
          </w:p>
        </w:tc>
        <w:tc>
          <w:tcPr>
            <w:tcW w:w="6554" w:type="dxa"/>
            <w:shd w:val="clear" w:color="auto" w:fill="auto"/>
          </w:tcPr>
          <w:p w14:paraId="690FA52E"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Calcium affinity of PKC</w:t>
            </w:r>
          </w:p>
        </w:tc>
        <w:tc>
          <w:tcPr>
            <w:tcW w:w="996" w:type="dxa"/>
            <w:shd w:val="clear" w:color="auto" w:fill="auto"/>
          </w:tcPr>
          <w:p w14:paraId="1840BFD0" w14:textId="333A830A" w:rsidR="003521EC" w:rsidRPr="00DC34C1" w:rsidRDefault="003521EC" w:rsidP="009D4234">
            <w:pPr>
              <w:jc w:val="both"/>
              <w:rPr>
                <w:rFonts w:asciiTheme="majorBidi" w:hAnsiTheme="majorBidi" w:cstheme="majorBidi"/>
              </w:rPr>
            </w:pPr>
            <w:r w:rsidRPr="00DC34C1">
              <w:rPr>
                <w:rFonts w:asciiTheme="majorBidi" w:hAnsiTheme="majorBidi" w:cstheme="majorBidi"/>
              </w:rPr>
              <w:t>0.6</w:t>
            </w:r>
          </w:p>
        </w:tc>
        <w:tc>
          <w:tcPr>
            <w:tcW w:w="1036" w:type="dxa"/>
            <w:shd w:val="clear" w:color="auto" w:fill="auto"/>
          </w:tcPr>
          <w:p w14:paraId="070B49D6"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4934C24A" w14:textId="77777777" w:rsidTr="007364D0">
        <w:tc>
          <w:tcPr>
            <w:tcW w:w="1309" w:type="dxa"/>
            <w:shd w:val="clear" w:color="auto" w:fill="auto"/>
          </w:tcPr>
          <w:p w14:paraId="717DCD5A" w14:textId="0409DF54"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r</m:t>
                        </m:r>
                      </m:e>
                    </m:bar>
                  </m:e>
                  <m:sub>
                    <m:r>
                      <w:rPr>
                        <w:rFonts w:ascii="Cambria Math" w:hAnsi="Cambria Math" w:cstheme="majorBidi"/>
                      </w:rPr>
                      <m:t xml:space="preserve">5p </m:t>
                    </m:r>
                  </m:sub>
                </m:sSub>
              </m:oMath>
            </m:oMathPara>
          </w:p>
        </w:tc>
        <w:tc>
          <w:tcPr>
            <w:tcW w:w="6554" w:type="dxa"/>
            <w:shd w:val="clear" w:color="auto" w:fill="auto"/>
          </w:tcPr>
          <w:p w14:paraId="023BEAE3" w14:textId="061C9C54" w:rsidR="003521EC" w:rsidRPr="00DC34C1" w:rsidRDefault="003521EC" w:rsidP="009D4234">
            <w:pPr>
              <w:jc w:val="both"/>
              <w:rPr>
                <w:rFonts w:asciiTheme="majorBidi" w:hAnsiTheme="majorBidi" w:cstheme="majorBidi"/>
              </w:rPr>
            </w:pPr>
            <w:r w:rsidRPr="00DC34C1">
              <w:rPr>
                <w:rFonts w:asciiTheme="majorBidi" w:hAnsiTheme="majorBidi" w:cstheme="majorBidi"/>
              </w:rPr>
              <w:t>Maximal rate of degradation of IP</w:t>
            </w:r>
            <w:r w:rsidRPr="00DC34C1">
              <w:rPr>
                <w:rFonts w:asciiTheme="majorBidi" w:hAnsiTheme="majorBidi" w:cstheme="majorBidi"/>
                <w:vertAlign w:val="subscript"/>
              </w:rPr>
              <w:t>3</w:t>
            </w:r>
            <w:r w:rsidRPr="00DC34C1">
              <w:rPr>
                <w:rFonts w:asciiTheme="majorBidi" w:hAnsiTheme="majorBidi" w:cstheme="majorBidi"/>
              </w:rPr>
              <w:t xml:space="preserve"> by IP3-5P</w:t>
            </w:r>
          </w:p>
        </w:tc>
        <w:tc>
          <w:tcPr>
            <w:tcW w:w="996" w:type="dxa"/>
            <w:shd w:val="clear" w:color="auto" w:fill="auto"/>
          </w:tcPr>
          <w:p w14:paraId="4FAEBD3D" w14:textId="66C1E4B5" w:rsidR="003521EC" w:rsidRPr="00DC34C1" w:rsidRDefault="003521EC" w:rsidP="009D4234">
            <w:pPr>
              <w:jc w:val="both"/>
              <w:rPr>
                <w:rFonts w:asciiTheme="majorBidi" w:hAnsiTheme="majorBidi" w:cstheme="majorBidi"/>
              </w:rPr>
            </w:pPr>
            <w:r w:rsidRPr="00DC34C1">
              <w:rPr>
                <w:rFonts w:asciiTheme="majorBidi" w:hAnsiTheme="majorBidi" w:cstheme="majorBidi"/>
              </w:rPr>
              <w:t>0.08</w:t>
            </w:r>
          </w:p>
        </w:tc>
        <w:tc>
          <w:tcPr>
            <w:tcW w:w="1036" w:type="dxa"/>
            <w:shd w:val="clear" w:color="auto" w:fill="auto"/>
          </w:tcPr>
          <w:p w14:paraId="7D9E9E88" w14:textId="77777777" w:rsidR="003521EC" w:rsidRPr="00DC34C1" w:rsidRDefault="003521EC" w:rsidP="009D4234">
            <w:pPr>
              <w:jc w:val="both"/>
              <w:rPr>
                <w:rFonts w:asciiTheme="majorBidi" w:hAnsiTheme="majorBidi" w:cstheme="majorBidi"/>
                <w:b/>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197AC212" w14:textId="77777777" w:rsidTr="007364D0">
        <w:tc>
          <w:tcPr>
            <w:tcW w:w="1309" w:type="dxa"/>
            <w:shd w:val="clear" w:color="auto" w:fill="auto"/>
          </w:tcPr>
          <w:p w14:paraId="080E6688" w14:textId="5FE2E2D1"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bar>
                      <m:barPr>
                        <m:pos m:val="top"/>
                        <m:ctrlPr>
                          <w:rPr>
                            <w:rFonts w:ascii="Cambria Math" w:hAnsi="Cambria Math" w:cstheme="majorBidi"/>
                            <w:i/>
                          </w:rPr>
                        </m:ctrlPr>
                      </m:barPr>
                      <m:e>
                        <m:r>
                          <w:rPr>
                            <w:rFonts w:ascii="Cambria Math" w:hAnsi="Cambria Math" w:cstheme="majorBidi"/>
                          </w:rPr>
                          <m:t>v</m:t>
                        </m:r>
                      </m:e>
                    </m:bar>
                  </m:e>
                  <m:sub>
                    <m:r>
                      <w:rPr>
                        <w:rFonts w:ascii="Cambria Math" w:hAnsi="Cambria Math" w:cstheme="majorBidi"/>
                      </w:rPr>
                      <m:t xml:space="preserve">3k </m:t>
                    </m:r>
                  </m:sub>
                </m:sSub>
              </m:oMath>
            </m:oMathPara>
          </w:p>
        </w:tc>
        <w:tc>
          <w:tcPr>
            <w:tcW w:w="6554" w:type="dxa"/>
            <w:shd w:val="clear" w:color="auto" w:fill="auto"/>
          </w:tcPr>
          <w:p w14:paraId="2B80141F"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Maximal rate of degradation of IP</w:t>
            </w:r>
            <w:r w:rsidRPr="00DC34C1">
              <w:rPr>
                <w:rFonts w:asciiTheme="majorBidi" w:hAnsiTheme="majorBidi" w:cstheme="majorBidi"/>
                <w:vertAlign w:val="subscript"/>
              </w:rPr>
              <w:t>3</w:t>
            </w:r>
            <w:r w:rsidRPr="00DC34C1">
              <w:rPr>
                <w:rFonts w:asciiTheme="majorBidi" w:hAnsiTheme="majorBidi" w:cstheme="majorBidi"/>
              </w:rPr>
              <w:t xml:space="preserve"> by IP3-3K</w:t>
            </w:r>
          </w:p>
        </w:tc>
        <w:tc>
          <w:tcPr>
            <w:tcW w:w="996" w:type="dxa"/>
            <w:shd w:val="clear" w:color="auto" w:fill="auto"/>
          </w:tcPr>
          <w:p w14:paraId="6B90C340" w14:textId="376FD7EF" w:rsidR="003521EC" w:rsidRPr="00DC34C1" w:rsidRDefault="003521EC" w:rsidP="009D4234">
            <w:pPr>
              <w:jc w:val="both"/>
              <w:rPr>
                <w:rFonts w:asciiTheme="majorBidi" w:hAnsiTheme="majorBidi" w:cstheme="majorBidi"/>
              </w:rPr>
            </w:pPr>
            <w:r w:rsidRPr="00DC34C1">
              <w:rPr>
                <w:rFonts w:asciiTheme="majorBidi" w:hAnsiTheme="majorBidi" w:cstheme="majorBidi"/>
              </w:rPr>
              <w:t>2</w:t>
            </w:r>
          </w:p>
        </w:tc>
        <w:tc>
          <w:tcPr>
            <w:tcW w:w="1036" w:type="dxa"/>
            <w:shd w:val="clear" w:color="auto" w:fill="auto"/>
          </w:tcPr>
          <w:p w14:paraId="2B9F4DDC"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26248E63" w14:textId="77777777" w:rsidTr="007364D0">
        <w:tc>
          <w:tcPr>
            <w:tcW w:w="1309" w:type="dxa"/>
            <w:shd w:val="clear" w:color="auto" w:fill="auto"/>
          </w:tcPr>
          <w:p w14:paraId="1573FB84" w14:textId="77FB0C74"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D</m:t>
                    </m:r>
                  </m:sub>
                </m:sSub>
              </m:oMath>
            </m:oMathPara>
          </w:p>
        </w:tc>
        <w:tc>
          <w:tcPr>
            <w:tcW w:w="6554" w:type="dxa"/>
            <w:shd w:val="clear" w:color="auto" w:fill="auto"/>
          </w:tcPr>
          <w:p w14:paraId="1D84BBAA"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Calcium affinity of IP</w:t>
            </w:r>
            <w:r w:rsidRPr="00DC34C1">
              <w:rPr>
                <w:rFonts w:asciiTheme="majorBidi" w:hAnsiTheme="majorBidi" w:cstheme="majorBidi"/>
                <w:vertAlign w:val="subscript"/>
              </w:rPr>
              <w:t>3</w:t>
            </w:r>
            <w:r w:rsidRPr="00DC34C1">
              <w:rPr>
                <w:rFonts w:asciiTheme="majorBidi" w:hAnsiTheme="majorBidi" w:cstheme="majorBidi"/>
              </w:rPr>
              <w:t>-3K</w:t>
            </w:r>
          </w:p>
        </w:tc>
        <w:tc>
          <w:tcPr>
            <w:tcW w:w="996" w:type="dxa"/>
            <w:shd w:val="clear" w:color="auto" w:fill="auto"/>
          </w:tcPr>
          <w:p w14:paraId="082031E4" w14:textId="58BBC00B" w:rsidR="003521EC" w:rsidRPr="00DC34C1" w:rsidRDefault="003521EC" w:rsidP="009D4234">
            <w:pPr>
              <w:jc w:val="both"/>
              <w:rPr>
                <w:rFonts w:asciiTheme="majorBidi" w:hAnsiTheme="majorBidi" w:cstheme="majorBidi"/>
              </w:rPr>
            </w:pPr>
            <w:r w:rsidRPr="00DC34C1">
              <w:rPr>
                <w:rFonts w:asciiTheme="majorBidi" w:hAnsiTheme="majorBidi" w:cstheme="majorBidi"/>
              </w:rPr>
              <w:t>0.7</w:t>
            </w:r>
          </w:p>
        </w:tc>
        <w:tc>
          <w:tcPr>
            <w:tcW w:w="1036" w:type="dxa"/>
            <w:shd w:val="clear" w:color="auto" w:fill="auto"/>
          </w:tcPr>
          <w:p w14:paraId="5626B618"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63FE18F9" w14:textId="77777777" w:rsidTr="007364D0">
        <w:tc>
          <w:tcPr>
            <w:tcW w:w="1309" w:type="dxa"/>
            <w:shd w:val="clear" w:color="auto" w:fill="auto"/>
          </w:tcPr>
          <w:p w14:paraId="6377335F" w14:textId="7AC9B73F"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in</m:t>
                    </m:r>
                  </m:sub>
                </m:sSub>
              </m:oMath>
            </m:oMathPara>
          </w:p>
        </w:tc>
        <w:tc>
          <w:tcPr>
            <w:tcW w:w="6554" w:type="dxa"/>
            <w:shd w:val="clear" w:color="auto" w:fill="auto"/>
          </w:tcPr>
          <w:p w14:paraId="6EFAA152"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Rate of leak into cytosol from plasma membrane </w:t>
            </w:r>
          </w:p>
        </w:tc>
        <w:tc>
          <w:tcPr>
            <w:tcW w:w="996" w:type="dxa"/>
            <w:shd w:val="clear" w:color="auto" w:fill="auto"/>
          </w:tcPr>
          <w:p w14:paraId="200BB084" w14:textId="35C34621" w:rsidR="003521EC" w:rsidRPr="00DC34C1" w:rsidRDefault="003521EC" w:rsidP="009D4234">
            <w:pPr>
              <w:jc w:val="both"/>
              <w:rPr>
                <w:rFonts w:asciiTheme="majorBidi" w:hAnsiTheme="majorBidi" w:cstheme="majorBidi"/>
              </w:rPr>
            </w:pPr>
            <w:r w:rsidRPr="00DC34C1">
              <w:rPr>
                <w:rFonts w:asciiTheme="majorBidi" w:hAnsiTheme="majorBidi" w:cstheme="majorBidi"/>
              </w:rPr>
              <w:t>0.05</w:t>
            </w:r>
          </w:p>
        </w:tc>
        <w:tc>
          <w:tcPr>
            <w:tcW w:w="1036" w:type="dxa"/>
            <w:shd w:val="clear" w:color="auto" w:fill="auto"/>
          </w:tcPr>
          <w:p w14:paraId="7B7F76D1"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5C4A8C26" w14:textId="77777777" w:rsidTr="007364D0">
        <w:tc>
          <w:tcPr>
            <w:tcW w:w="1309" w:type="dxa"/>
            <w:shd w:val="clear" w:color="auto" w:fill="auto"/>
          </w:tcPr>
          <w:p w14:paraId="68070FDC" w14:textId="77777777" w:rsidR="003521EC" w:rsidRPr="00DC34C1" w:rsidRDefault="00044FF3" w:rsidP="009D4234">
            <w:pPr>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 xml:space="preserve">out </m:t>
                    </m:r>
                  </m:sub>
                </m:sSub>
              </m:oMath>
            </m:oMathPara>
          </w:p>
          <w:p w14:paraId="57B6FCEB" w14:textId="77777777" w:rsidR="003521EC" w:rsidRPr="00DC34C1" w:rsidRDefault="00044FF3" w:rsidP="009D4234">
            <w:pPr>
              <w:jc w:val="both"/>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k</m:t>
                    </m:r>
                  </m:e>
                  <m:sub>
                    <m:r>
                      <w:rPr>
                        <w:rFonts w:ascii="Cambria Math" w:eastAsiaTheme="minorEastAsia" w:hAnsi="Cambria Math" w:cstheme="majorBidi"/>
                      </w:rPr>
                      <m:t>SERCA</m:t>
                    </m:r>
                  </m:sub>
                </m:sSub>
              </m:oMath>
            </m:oMathPara>
          </w:p>
          <w:p w14:paraId="2610FBC6" w14:textId="22119CD6"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SERCA</m:t>
                    </m:r>
                  </m:sub>
                </m:sSub>
              </m:oMath>
            </m:oMathPara>
          </w:p>
        </w:tc>
        <w:tc>
          <w:tcPr>
            <w:tcW w:w="6554" w:type="dxa"/>
            <w:shd w:val="clear" w:color="auto" w:fill="auto"/>
          </w:tcPr>
          <w:p w14:paraId="2E456412"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Rate of leak out of cytosol from plasma membrane</w:t>
            </w:r>
          </w:p>
          <w:p w14:paraId="60063B43" w14:textId="52A81157" w:rsidR="003521EC" w:rsidRPr="00DC34C1" w:rsidRDefault="003521EC" w:rsidP="009D4234">
            <w:pPr>
              <w:jc w:val="both"/>
              <w:rPr>
                <w:rFonts w:asciiTheme="majorBidi" w:hAnsiTheme="majorBidi" w:cstheme="majorBidi"/>
              </w:rPr>
            </w:pPr>
            <w:r w:rsidRPr="00DC34C1">
              <w:rPr>
                <w:rFonts w:asciiTheme="majorBidi" w:eastAsia="Times New Roman" w:hAnsiTheme="majorBidi" w:cstheme="majorBidi"/>
              </w:rPr>
              <w:t>half-saturation level of SERCA</w:t>
            </w:r>
          </w:p>
          <w:p w14:paraId="7497A34F" w14:textId="143A5E52" w:rsidR="003521EC" w:rsidRPr="00DC34C1" w:rsidRDefault="003521EC" w:rsidP="009D4234">
            <w:pPr>
              <w:jc w:val="both"/>
              <w:rPr>
                <w:rFonts w:asciiTheme="majorBidi" w:hAnsiTheme="majorBidi" w:cstheme="majorBidi"/>
              </w:rPr>
            </w:pPr>
            <w:r w:rsidRPr="00DC34C1">
              <w:rPr>
                <w:rFonts w:asciiTheme="majorBidi" w:eastAsia="Times New Roman" w:hAnsiTheme="majorBidi" w:cstheme="majorBidi"/>
              </w:rPr>
              <w:t>the maximum calcium flux through SERCA</w:t>
            </w:r>
          </w:p>
        </w:tc>
        <w:tc>
          <w:tcPr>
            <w:tcW w:w="996" w:type="dxa"/>
            <w:shd w:val="clear" w:color="auto" w:fill="auto"/>
          </w:tcPr>
          <w:p w14:paraId="4E7053DE"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1.2</w:t>
            </w:r>
          </w:p>
          <w:p w14:paraId="67971FA8" w14:textId="77777777" w:rsidR="00AD5E0D" w:rsidRPr="00DC34C1" w:rsidRDefault="00AD5E0D" w:rsidP="009D4234">
            <w:pPr>
              <w:jc w:val="both"/>
              <w:rPr>
                <w:rFonts w:asciiTheme="majorBidi" w:hAnsiTheme="majorBidi" w:cstheme="majorBidi"/>
              </w:rPr>
            </w:pPr>
            <w:r w:rsidRPr="00DC34C1">
              <w:rPr>
                <w:rFonts w:asciiTheme="majorBidi" w:hAnsiTheme="majorBidi" w:cstheme="majorBidi"/>
              </w:rPr>
              <w:t>0.1</w:t>
            </w:r>
          </w:p>
          <w:p w14:paraId="7860F95E" w14:textId="192384E4" w:rsidR="00AD5E0D" w:rsidRPr="00DC34C1" w:rsidRDefault="00AD5E0D" w:rsidP="009D4234">
            <w:pPr>
              <w:jc w:val="both"/>
              <w:rPr>
                <w:rFonts w:asciiTheme="majorBidi" w:hAnsiTheme="majorBidi" w:cstheme="majorBidi"/>
              </w:rPr>
            </w:pPr>
            <w:r w:rsidRPr="00DC34C1">
              <w:rPr>
                <w:rFonts w:asciiTheme="majorBidi" w:hAnsiTheme="majorBidi" w:cstheme="majorBidi"/>
              </w:rPr>
              <w:t>0.9</w:t>
            </w:r>
          </w:p>
        </w:tc>
        <w:tc>
          <w:tcPr>
            <w:tcW w:w="1036" w:type="dxa"/>
            <w:shd w:val="clear" w:color="auto" w:fill="auto"/>
          </w:tcPr>
          <w:p w14:paraId="61E0B569"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p w14:paraId="4C5835D8" w14:textId="77777777" w:rsidR="00AD5E0D" w:rsidRPr="00DC34C1" w:rsidRDefault="00AD5E0D"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p w14:paraId="3B4B8C1A" w14:textId="26306948" w:rsidR="00AD5E0D" w:rsidRPr="00DC34C1" w:rsidRDefault="00AD5E0D"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0C64887D" w14:textId="77777777" w:rsidTr="007364D0">
        <w:tc>
          <w:tcPr>
            <w:tcW w:w="1309" w:type="dxa"/>
            <w:shd w:val="clear" w:color="auto" w:fill="auto"/>
          </w:tcPr>
          <w:p w14:paraId="32EF6B51" w14:textId="60A7357D"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PMCA</m:t>
                    </m:r>
                  </m:sub>
                </m:sSub>
              </m:oMath>
            </m:oMathPara>
          </w:p>
        </w:tc>
        <w:tc>
          <w:tcPr>
            <w:tcW w:w="6554" w:type="dxa"/>
            <w:shd w:val="clear" w:color="auto" w:fill="auto"/>
          </w:tcPr>
          <w:p w14:paraId="25F4D047"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Maximal calcium flux through plasma membrane ATPase pumps </w:t>
            </w:r>
          </w:p>
        </w:tc>
        <w:tc>
          <w:tcPr>
            <w:tcW w:w="996" w:type="dxa"/>
            <w:shd w:val="clear" w:color="auto" w:fill="auto"/>
          </w:tcPr>
          <w:p w14:paraId="3BE70311"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10</w:t>
            </w:r>
          </w:p>
        </w:tc>
        <w:tc>
          <w:tcPr>
            <w:tcW w:w="1036" w:type="dxa"/>
            <w:shd w:val="clear" w:color="auto" w:fill="auto"/>
          </w:tcPr>
          <w:p w14:paraId="286D83C3"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7C770B89" w14:textId="77777777" w:rsidTr="007364D0">
        <w:tc>
          <w:tcPr>
            <w:tcW w:w="1309" w:type="dxa"/>
            <w:shd w:val="clear" w:color="auto" w:fill="auto"/>
          </w:tcPr>
          <w:p w14:paraId="07D4E32E" w14:textId="55184DF7"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PMCA</m:t>
                    </m:r>
                  </m:sub>
                </m:sSub>
              </m:oMath>
            </m:oMathPara>
          </w:p>
        </w:tc>
        <w:tc>
          <w:tcPr>
            <w:tcW w:w="6554" w:type="dxa"/>
            <w:shd w:val="clear" w:color="auto" w:fill="auto"/>
          </w:tcPr>
          <w:p w14:paraId="0D1BFEEE"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Half saturation of plasma membrane ATPase pumps</w:t>
            </w:r>
          </w:p>
        </w:tc>
        <w:tc>
          <w:tcPr>
            <w:tcW w:w="996" w:type="dxa"/>
            <w:shd w:val="clear" w:color="auto" w:fill="auto"/>
          </w:tcPr>
          <w:p w14:paraId="060FB22D"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2.5</w:t>
            </w:r>
          </w:p>
        </w:tc>
        <w:tc>
          <w:tcPr>
            <w:tcW w:w="1036" w:type="dxa"/>
            <w:shd w:val="clear" w:color="auto" w:fill="auto"/>
          </w:tcPr>
          <w:p w14:paraId="2333274A"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3F5111C8" w14:textId="77777777" w:rsidTr="007364D0">
        <w:trPr>
          <w:trHeight w:val="197"/>
        </w:trPr>
        <w:tc>
          <w:tcPr>
            <w:tcW w:w="1309" w:type="dxa"/>
            <w:shd w:val="clear" w:color="auto" w:fill="auto"/>
          </w:tcPr>
          <w:p w14:paraId="7E0275CF" w14:textId="1C36AD88"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SOC</m:t>
                    </m:r>
                  </m:sub>
                </m:sSub>
              </m:oMath>
            </m:oMathPara>
          </w:p>
        </w:tc>
        <w:tc>
          <w:tcPr>
            <w:tcW w:w="6554" w:type="dxa"/>
            <w:shd w:val="clear" w:color="auto" w:fill="auto"/>
          </w:tcPr>
          <w:p w14:paraId="3F6E8DE5"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Maximum calcium flux through store-operated channels  </w:t>
            </w:r>
          </w:p>
        </w:tc>
        <w:tc>
          <w:tcPr>
            <w:tcW w:w="996" w:type="dxa"/>
            <w:shd w:val="clear" w:color="auto" w:fill="auto"/>
          </w:tcPr>
          <w:p w14:paraId="0F46623C"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1.57</w:t>
            </w:r>
          </w:p>
        </w:tc>
        <w:tc>
          <w:tcPr>
            <w:tcW w:w="1036" w:type="dxa"/>
            <w:shd w:val="clear" w:color="auto" w:fill="auto"/>
          </w:tcPr>
          <w:p w14:paraId="1A335BAF"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 s</w:t>
            </w:r>
            <w:r w:rsidRPr="00DC34C1">
              <w:rPr>
                <w:rFonts w:asciiTheme="majorBidi" w:hAnsiTheme="majorBidi" w:cstheme="majorBidi"/>
                <w:vertAlign w:val="superscript"/>
              </w:rPr>
              <w:t>-1</w:t>
            </w:r>
          </w:p>
        </w:tc>
      </w:tr>
      <w:tr w:rsidR="003521EC" w:rsidRPr="00DC34C1" w14:paraId="161CA3FC" w14:textId="77777777" w:rsidTr="007364D0">
        <w:tc>
          <w:tcPr>
            <w:tcW w:w="1309" w:type="dxa"/>
            <w:shd w:val="clear" w:color="auto" w:fill="auto"/>
          </w:tcPr>
          <w:p w14:paraId="2423EAE4" w14:textId="58D41CFE"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SOC</m:t>
                    </m:r>
                  </m:sub>
                </m:sSub>
              </m:oMath>
            </m:oMathPara>
          </w:p>
        </w:tc>
        <w:tc>
          <w:tcPr>
            <w:tcW w:w="6554" w:type="dxa"/>
            <w:shd w:val="clear" w:color="auto" w:fill="auto"/>
          </w:tcPr>
          <w:p w14:paraId="10F70060"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 xml:space="preserve">Half saturation of store-operated channels </w:t>
            </w:r>
          </w:p>
        </w:tc>
        <w:tc>
          <w:tcPr>
            <w:tcW w:w="996" w:type="dxa"/>
            <w:shd w:val="clear" w:color="auto" w:fill="auto"/>
          </w:tcPr>
          <w:p w14:paraId="6ED62AA7"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90</w:t>
            </w:r>
          </w:p>
        </w:tc>
        <w:tc>
          <w:tcPr>
            <w:tcW w:w="1036" w:type="dxa"/>
            <w:shd w:val="clear" w:color="auto" w:fill="auto"/>
          </w:tcPr>
          <w:p w14:paraId="292F4952"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sym w:font="Symbol" w:char="F06D"/>
            </w:r>
            <w:r w:rsidRPr="00DC34C1">
              <w:rPr>
                <w:rFonts w:asciiTheme="majorBidi" w:hAnsiTheme="majorBidi" w:cstheme="majorBidi"/>
              </w:rPr>
              <w:t>M</w:t>
            </w:r>
          </w:p>
        </w:tc>
      </w:tr>
      <w:tr w:rsidR="003521EC" w:rsidRPr="00DC34C1" w14:paraId="576419DB" w14:textId="77777777" w:rsidTr="007364D0">
        <w:tc>
          <w:tcPr>
            <w:tcW w:w="1309" w:type="dxa"/>
            <w:shd w:val="clear" w:color="auto" w:fill="auto"/>
          </w:tcPr>
          <w:p w14:paraId="63CBC22D" w14:textId="0C15B65E"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d1</m:t>
                    </m:r>
                  </m:sub>
                </m:sSub>
              </m:oMath>
            </m:oMathPara>
          </w:p>
        </w:tc>
        <w:tc>
          <w:tcPr>
            <w:tcW w:w="6554" w:type="dxa"/>
            <w:shd w:val="clear" w:color="auto" w:fill="auto"/>
          </w:tcPr>
          <w:p w14:paraId="1AE52B11"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Homologous desensitization rate from G</w:t>
            </w:r>
            <w:r w:rsidRPr="00DC34C1">
              <w:rPr>
                <w:rFonts w:asciiTheme="majorBidi" w:hAnsiTheme="majorBidi" w:cstheme="majorBidi"/>
                <w:vertAlign w:val="superscript"/>
              </w:rPr>
              <w:t>*</w:t>
            </w:r>
            <w:r w:rsidRPr="00DC34C1">
              <w:rPr>
                <w:rFonts w:asciiTheme="majorBidi" w:hAnsiTheme="majorBidi" w:cstheme="majorBidi"/>
              </w:rPr>
              <w:t xml:space="preserve"> to G</w:t>
            </w:r>
            <w:r w:rsidRPr="00DC34C1">
              <w:rPr>
                <w:rFonts w:asciiTheme="majorBidi" w:hAnsiTheme="majorBidi" w:cstheme="majorBidi"/>
                <w:vertAlign w:val="subscript"/>
              </w:rPr>
              <w:t>d1</w:t>
            </w:r>
          </w:p>
        </w:tc>
        <w:tc>
          <w:tcPr>
            <w:tcW w:w="996" w:type="dxa"/>
            <w:shd w:val="clear" w:color="auto" w:fill="auto"/>
          </w:tcPr>
          <w:p w14:paraId="64B1E22C"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0.01</w:t>
            </w:r>
          </w:p>
        </w:tc>
        <w:tc>
          <w:tcPr>
            <w:tcW w:w="1036" w:type="dxa"/>
            <w:shd w:val="clear" w:color="auto" w:fill="auto"/>
          </w:tcPr>
          <w:p w14:paraId="173E9844"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5AA0995C" w14:textId="77777777" w:rsidTr="007364D0">
        <w:tc>
          <w:tcPr>
            <w:tcW w:w="1309" w:type="dxa"/>
            <w:shd w:val="clear" w:color="auto" w:fill="auto"/>
          </w:tcPr>
          <w:p w14:paraId="3640C665" w14:textId="2E8567F6"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d2</m:t>
                    </m:r>
                  </m:sub>
                </m:sSub>
              </m:oMath>
            </m:oMathPara>
          </w:p>
        </w:tc>
        <w:tc>
          <w:tcPr>
            <w:tcW w:w="6554" w:type="dxa"/>
            <w:shd w:val="clear" w:color="auto" w:fill="auto"/>
          </w:tcPr>
          <w:p w14:paraId="6E07D061"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Heterologous desensitization rate from G to G</w:t>
            </w:r>
            <w:r w:rsidRPr="00DC34C1">
              <w:rPr>
                <w:rFonts w:asciiTheme="majorBidi" w:hAnsiTheme="majorBidi" w:cstheme="majorBidi"/>
                <w:vertAlign w:val="subscript"/>
              </w:rPr>
              <w:t>d2</w:t>
            </w:r>
          </w:p>
        </w:tc>
        <w:tc>
          <w:tcPr>
            <w:tcW w:w="996" w:type="dxa"/>
            <w:shd w:val="clear" w:color="auto" w:fill="auto"/>
          </w:tcPr>
          <w:p w14:paraId="3CD20237"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0.003</w:t>
            </w:r>
          </w:p>
        </w:tc>
        <w:tc>
          <w:tcPr>
            <w:tcW w:w="1036" w:type="dxa"/>
            <w:shd w:val="clear" w:color="auto" w:fill="auto"/>
          </w:tcPr>
          <w:p w14:paraId="5FABBDE3"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149F7CAC" w14:textId="77777777" w:rsidTr="007364D0">
        <w:tc>
          <w:tcPr>
            <w:tcW w:w="1309" w:type="dxa"/>
            <w:shd w:val="clear" w:color="auto" w:fill="auto"/>
          </w:tcPr>
          <w:p w14:paraId="5E284DD7" w14:textId="34A8487E"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r1</m:t>
                    </m:r>
                  </m:sub>
                </m:sSub>
              </m:oMath>
            </m:oMathPara>
          </w:p>
        </w:tc>
        <w:tc>
          <w:tcPr>
            <w:tcW w:w="6554" w:type="dxa"/>
            <w:shd w:val="clear" w:color="auto" w:fill="auto"/>
          </w:tcPr>
          <w:p w14:paraId="4B3F0EC4"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Recovery rate from G</w:t>
            </w:r>
            <w:r w:rsidRPr="00DC34C1">
              <w:rPr>
                <w:rFonts w:asciiTheme="majorBidi" w:hAnsiTheme="majorBidi" w:cstheme="majorBidi"/>
                <w:vertAlign w:val="subscript"/>
              </w:rPr>
              <w:t>d1</w:t>
            </w:r>
            <w:r w:rsidRPr="00DC34C1">
              <w:rPr>
                <w:rFonts w:asciiTheme="majorBidi" w:hAnsiTheme="majorBidi" w:cstheme="majorBidi"/>
              </w:rPr>
              <w:t xml:space="preserve"> to G</w:t>
            </w:r>
          </w:p>
        </w:tc>
        <w:tc>
          <w:tcPr>
            <w:tcW w:w="996" w:type="dxa"/>
            <w:shd w:val="clear" w:color="auto" w:fill="auto"/>
          </w:tcPr>
          <w:p w14:paraId="4D2650FD"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0.005</w:t>
            </w:r>
          </w:p>
        </w:tc>
        <w:tc>
          <w:tcPr>
            <w:tcW w:w="1036" w:type="dxa"/>
            <w:shd w:val="clear" w:color="auto" w:fill="auto"/>
          </w:tcPr>
          <w:p w14:paraId="51FDE74E"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68909E4F" w14:textId="77777777" w:rsidTr="007364D0">
        <w:tc>
          <w:tcPr>
            <w:tcW w:w="1309" w:type="dxa"/>
            <w:shd w:val="clear" w:color="auto" w:fill="auto"/>
          </w:tcPr>
          <w:p w14:paraId="457E8416" w14:textId="344B6BA4"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r2</m:t>
                    </m:r>
                  </m:sub>
                </m:sSub>
              </m:oMath>
            </m:oMathPara>
          </w:p>
        </w:tc>
        <w:tc>
          <w:tcPr>
            <w:tcW w:w="6554" w:type="dxa"/>
            <w:shd w:val="clear" w:color="auto" w:fill="auto"/>
          </w:tcPr>
          <w:p w14:paraId="219E2346"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Recovery rate from G</w:t>
            </w:r>
            <w:r w:rsidRPr="00DC34C1">
              <w:rPr>
                <w:rFonts w:asciiTheme="majorBidi" w:hAnsiTheme="majorBidi" w:cstheme="majorBidi"/>
                <w:vertAlign w:val="subscript"/>
              </w:rPr>
              <w:t>d2</w:t>
            </w:r>
            <w:r w:rsidRPr="00DC34C1">
              <w:rPr>
                <w:rFonts w:asciiTheme="majorBidi" w:hAnsiTheme="majorBidi" w:cstheme="majorBidi"/>
              </w:rPr>
              <w:t xml:space="preserve"> to G</w:t>
            </w:r>
          </w:p>
        </w:tc>
        <w:tc>
          <w:tcPr>
            <w:tcW w:w="996" w:type="dxa"/>
            <w:shd w:val="clear" w:color="auto" w:fill="auto"/>
          </w:tcPr>
          <w:p w14:paraId="4ABC01C1"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0.0007</w:t>
            </w:r>
          </w:p>
        </w:tc>
        <w:tc>
          <w:tcPr>
            <w:tcW w:w="1036" w:type="dxa"/>
            <w:shd w:val="clear" w:color="auto" w:fill="auto"/>
          </w:tcPr>
          <w:p w14:paraId="299C3456"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3C0AD5E9" w14:textId="77777777" w:rsidTr="007364D0">
        <w:tc>
          <w:tcPr>
            <w:tcW w:w="1309" w:type="dxa"/>
            <w:shd w:val="clear" w:color="auto" w:fill="auto"/>
          </w:tcPr>
          <w:p w14:paraId="0F161917" w14:textId="401302B1"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m:t>
                    </m:r>
                  </m:sub>
                </m:sSub>
              </m:oMath>
            </m:oMathPara>
          </w:p>
        </w:tc>
        <w:tc>
          <w:tcPr>
            <w:tcW w:w="6554" w:type="dxa"/>
            <w:shd w:val="clear" w:color="auto" w:fill="auto"/>
          </w:tcPr>
          <w:p w14:paraId="5DCD3968"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Activation rate from G to G</w:t>
            </w:r>
            <w:r w:rsidRPr="00DC34C1">
              <w:rPr>
                <w:rFonts w:asciiTheme="majorBidi" w:hAnsiTheme="majorBidi" w:cstheme="majorBidi"/>
                <w:vertAlign w:val="superscript"/>
              </w:rPr>
              <w:t>*</w:t>
            </w:r>
          </w:p>
        </w:tc>
        <w:tc>
          <w:tcPr>
            <w:tcW w:w="996" w:type="dxa"/>
            <w:shd w:val="clear" w:color="auto" w:fill="auto"/>
          </w:tcPr>
          <w:p w14:paraId="25203183"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0.03</w:t>
            </w:r>
          </w:p>
        </w:tc>
        <w:tc>
          <w:tcPr>
            <w:tcW w:w="1036" w:type="dxa"/>
            <w:shd w:val="clear" w:color="auto" w:fill="auto"/>
          </w:tcPr>
          <w:p w14:paraId="5F182330"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r w:rsidR="003521EC" w:rsidRPr="00DC34C1" w14:paraId="05E86E3A" w14:textId="77777777" w:rsidTr="007364D0">
        <w:tc>
          <w:tcPr>
            <w:tcW w:w="1309" w:type="dxa"/>
            <w:tcBorders>
              <w:bottom w:val="single" w:sz="4" w:space="0" w:color="auto"/>
            </w:tcBorders>
            <w:shd w:val="clear" w:color="auto" w:fill="auto"/>
          </w:tcPr>
          <w:p w14:paraId="06BD0D96" w14:textId="59F4F32C" w:rsidR="003521EC" w:rsidRPr="00DC34C1" w:rsidRDefault="00044FF3" w:rsidP="009D4234">
            <w:pPr>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k</m:t>
                    </m:r>
                  </m:e>
                  <m:sub>
                    <m:r>
                      <w:rPr>
                        <w:rFonts w:ascii="Cambria Math" w:hAnsi="Cambria Math" w:cstheme="majorBidi"/>
                      </w:rPr>
                      <m:t>-</m:t>
                    </m:r>
                  </m:sub>
                </m:sSub>
              </m:oMath>
            </m:oMathPara>
          </w:p>
        </w:tc>
        <w:tc>
          <w:tcPr>
            <w:tcW w:w="6554" w:type="dxa"/>
            <w:tcBorders>
              <w:bottom w:val="single" w:sz="4" w:space="0" w:color="auto"/>
            </w:tcBorders>
            <w:shd w:val="clear" w:color="auto" w:fill="auto"/>
          </w:tcPr>
          <w:p w14:paraId="1DBEE0FA"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Deactivation rate from G</w:t>
            </w:r>
            <w:r w:rsidRPr="00DC34C1">
              <w:rPr>
                <w:rFonts w:asciiTheme="majorBidi" w:hAnsiTheme="majorBidi" w:cstheme="majorBidi"/>
                <w:vertAlign w:val="superscript"/>
              </w:rPr>
              <w:t>*</w:t>
            </w:r>
            <w:r w:rsidRPr="00DC34C1">
              <w:rPr>
                <w:rFonts w:asciiTheme="majorBidi" w:hAnsiTheme="majorBidi" w:cstheme="majorBidi"/>
              </w:rPr>
              <w:t xml:space="preserve"> to G</w:t>
            </w:r>
          </w:p>
        </w:tc>
        <w:tc>
          <w:tcPr>
            <w:tcW w:w="996" w:type="dxa"/>
            <w:tcBorders>
              <w:bottom w:val="single" w:sz="4" w:space="0" w:color="auto"/>
            </w:tcBorders>
            <w:shd w:val="clear" w:color="auto" w:fill="auto"/>
          </w:tcPr>
          <w:p w14:paraId="3EC9941D"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0.04</w:t>
            </w:r>
          </w:p>
        </w:tc>
        <w:tc>
          <w:tcPr>
            <w:tcW w:w="1036" w:type="dxa"/>
            <w:tcBorders>
              <w:bottom w:val="single" w:sz="4" w:space="0" w:color="auto"/>
            </w:tcBorders>
            <w:shd w:val="clear" w:color="auto" w:fill="auto"/>
          </w:tcPr>
          <w:p w14:paraId="5643E657" w14:textId="77777777" w:rsidR="003521EC" w:rsidRPr="00DC34C1" w:rsidRDefault="003521EC" w:rsidP="009D4234">
            <w:pPr>
              <w:jc w:val="both"/>
              <w:rPr>
                <w:rFonts w:asciiTheme="majorBidi" w:hAnsiTheme="majorBidi" w:cstheme="majorBidi"/>
              </w:rPr>
            </w:pPr>
            <w:r w:rsidRPr="00DC34C1">
              <w:rPr>
                <w:rFonts w:asciiTheme="majorBidi" w:hAnsiTheme="majorBidi" w:cstheme="majorBidi"/>
              </w:rPr>
              <w:t>s</w:t>
            </w:r>
            <w:r w:rsidRPr="00DC34C1">
              <w:rPr>
                <w:rFonts w:asciiTheme="majorBidi" w:hAnsiTheme="majorBidi" w:cstheme="majorBidi"/>
                <w:vertAlign w:val="superscript"/>
              </w:rPr>
              <w:t>-1</w:t>
            </w:r>
          </w:p>
        </w:tc>
      </w:tr>
    </w:tbl>
    <w:p w14:paraId="76CDAECA" w14:textId="7660D12C" w:rsidR="00170715" w:rsidRDefault="00170715" w:rsidP="009D4234">
      <w:pPr>
        <w:jc w:val="both"/>
        <w:rPr>
          <w:rFonts w:asciiTheme="majorBidi" w:hAnsiTheme="majorBidi" w:cstheme="majorBidi"/>
        </w:rPr>
      </w:pPr>
    </w:p>
    <w:p w14:paraId="7B458E53" w14:textId="77777777" w:rsidR="00A52B3D" w:rsidRPr="00DC34C1" w:rsidRDefault="00A52B3D" w:rsidP="009D4234">
      <w:pPr>
        <w:jc w:val="both"/>
        <w:rPr>
          <w:rFonts w:asciiTheme="majorBidi" w:hAnsiTheme="majorBidi" w:cstheme="majorBidi"/>
        </w:rPr>
      </w:pPr>
    </w:p>
    <w:p w14:paraId="4D045B93" w14:textId="09B05F0F" w:rsidR="002512AA" w:rsidRPr="00DC34C1" w:rsidRDefault="00C74BA1" w:rsidP="009D4234">
      <w:pPr>
        <w:pStyle w:val="ListParagraph"/>
        <w:numPr>
          <w:ilvl w:val="0"/>
          <w:numId w:val="3"/>
        </w:numPr>
        <w:jc w:val="both"/>
        <w:rPr>
          <w:rFonts w:asciiTheme="majorBidi" w:hAnsiTheme="majorBidi" w:cstheme="majorBidi"/>
          <w:b/>
          <w:bCs/>
        </w:rPr>
      </w:pPr>
      <w:r w:rsidRPr="00DC34C1">
        <w:rPr>
          <w:rFonts w:asciiTheme="majorBidi" w:hAnsiTheme="majorBidi" w:cstheme="majorBidi"/>
          <w:b/>
          <w:bCs/>
        </w:rPr>
        <w:lastRenderedPageBreak/>
        <w:t xml:space="preserve">References </w:t>
      </w:r>
    </w:p>
    <w:p w14:paraId="19BD2623" w14:textId="77777777" w:rsidR="00D93224" w:rsidRPr="00DC34C1" w:rsidRDefault="002512AA" w:rsidP="009D4234">
      <w:pPr>
        <w:pStyle w:val="EndNoteBibliography"/>
        <w:ind w:left="720" w:hanging="720"/>
        <w:rPr>
          <w:rFonts w:asciiTheme="majorBidi" w:hAnsiTheme="majorBidi" w:cstheme="majorBidi"/>
          <w:noProof/>
        </w:rPr>
      </w:pPr>
      <w:r w:rsidRPr="00DC34C1">
        <w:rPr>
          <w:rFonts w:asciiTheme="majorBidi" w:hAnsiTheme="majorBidi" w:cstheme="majorBidi"/>
        </w:rPr>
        <w:fldChar w:fldCharType="begin"/>
      </w:r>
      <w:r w:rsidRPr="00DC34C1">
        <w:rPr>
          <w:rFonts w:asciiTheme="majorBidi" w:hAnsiTheme="majorBidi" w:cstheme="majorBidi"/>
        </w:rPr>
        <w:instrText xml:space="preserve"> ADDIN EN.REFLIST </w:instrText>
      </w:r>
      <w:r w:rsidRPr="00DC34C1">
        <w:rPr>
          <w:rFonts w:asciiTheme="majorBidi" w:hAnsiTheme="majorBidi" w:cstheme="majorBidi"/>
        </w:rPr>
        <w:fldChar w:fldCharType="separate"/>
      </w:r>
      <w:r w:rsidR="00D93224" w:rsidRPr="00DC34C1">
        <w:rPr>
          <w:rFonts w:asciiTheme="majorBidi" w:hAnsiTheme="majorBidi" w:cstheme="majorBidi"/>
          <w:noProof/>
        </w:rPr>
        <w:t>[1]</w:t>
      </w:r>
      <w:r w:rsidR="00D93224" w:rsidRPr="00DC34C1">
        <w:rPr>
          <w:rFonts w:asciiTheme="majorBidi" w:hAnsiTheme="majorBidi" w:cstheme="majorBidi"/>
          <w:noProof/>
        </w:rPr>
        <w:tab/>
        <w:t xml:space="preserve">H. Phatnani and T. Maniatis, "Astrocytes in neurodegenerative disease," </w:t>
      </w:r>
      <w:r w:rsidR="00D93224" w:rsidRPr="00DC34C1">
        <w:rPr>
          <w:rFonts w:asciiTheme="majorBidi" w:hAnsiTheme="majorBidi" w:cstheme="majorBidi"/>
          <w:i/>
          <w:noProof/>
        </w:rPr>
        <w:t xml:space="preserve">Cold Spring Harb Perspect Biol, </w:t>
      </w:r>
      <w:r w:rsidR="00D93224" w:rsidRPr="00DC34C1">
        <w:rPr>
          <w:rFonts w:asciiTheme="majorBidi" w:hAnsiTheme="majorBidi" w:cstheme="majorBidi"/>
          <w:noProof/>
        </w:rPr>
        <w:t>vol. 7, no. 6, Apr 15 2015, doi: 10.1101/cshperspect.a020628.</w:t>
      </w:r>
    </w:p>
    <w:p w14:paraId="7C5C9120"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[2]</w:t>
      </w:r>
      <w:r w:rsidRPr="00DC34C1">
        <w:rPr>
          <w:rFonts w:asciiTheme="majorBidi" w:hAnsiTheme="majorBidi" w:cstheme="majorBidi"/>
          <w:noProof/>
        </w:rPr>
        <w:tab/>
        <w:t xml:space="preserve">A. Verkhratsky, M. Nedergaard, and L. Hertz, "Why are astrocytes important?," </w:t>
      </w:r>
      <w:r w:rsidRPr="00DC34C1">
        <w:rPr>
          <w:rFonts w:asciiTheme="majorBidi" w:hAnsiTheme="majorBidi" w:cstheme="majorBidi"/>
          <w:i/>
          <w:noProof/>
        </w:rPr>
        <w:t xml:space="preserve">Neurochem Res, </w:t>
      </w:r>
      <w:r w:rsidRPr="00DC34C1">
        <w:rPr>
          <w:rFonts w:asciiTheme="majorBidi" w:hAnsiTheme="majorBidi" w:cstheme="majorBidi"/>
          <w:noProof/>
        </w:rPr>
        <w:t>vol. 40, no. 2, pp. 389-401, Feb 2015, doi: 10.1007/s11064-014-1403-2.</w:t>
      </w:r>
    </w:p>
    <w:p w14:paraId="3BEE17E3"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[3]</w:t>
      </w:r>
      <w:r w:rsidRPr="00DC34C1">
        <w:rPr>
          <w:rFonts w:asciiTheme="majorBidi" w:hAnsiTheme="majorBidi" w:cstheme="majorBidi"/>
          <w:noProof/>
        </w:rPr>
        <w:tab/>
        <w:t xml:space="preserve">M. V. Sofroniew and H. V. Vinters, "Astrocytes: biology and pathology," </w:t>
      </w:r>
      <w:r w:rsidRPr="00DC34C1">
        <w:rPr>
          <w:rFonts w:asciiTheme="majorBidi" w:hAnsiTheme="majorBidi" w:cstheme="majorBidi"/>
          <w:i/>
          <w:noProof/>
        </w:rPr>
        <w:t xml:space="preserve">Acta Neuropathol, </w:t>
      </w:r>
      <w:r w:rsidRPr="00DC34C1">
        <w:rPr>
          <w:rFonts w:asciiTheme="majorBidi" w:hAnsiTheme="majorBidi" w:cstheme="majorBidi"/>
          <w:noProof/>
        </w:rPr>
        <w:t>vol. 119, no. 1, pp. 7-35, Jan 2010, doi: 10.1007/s00401-009-0619-8.</w:t>
      </w:r>
    </w:p>
    <w:p w14:paraId="190D08A4" w14:textId="21CDFD03"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[4]</w:t>
      </w:r>
      <w:r w:rsidRPr="00DC34C1">
        <w:rPr>
          <w:rFonts w:asciiTheme="majorBidi" w:hAnsiTheme="majorBidi" w:cstheme="majorBidi"/>
          <w:noProof/>
        </w:rPr>
        <w:tab/>
        <w:t xml:space="preserve">C. M. Anderson and R. A. Swanson, "Astrocyte glutamate transport: review of properties, regulation, and physiological functions," </w:t>
      </w:r>
      <w:r w:rsidRPr="00DC34C1">
        <w:rPr>
          <w:rFonts w:asciiTheme="majorBidi" w:hAnsiTheme="majorBidi" w:cstheme="majorBidi"/>
          <w:i/>
          <w:noProof/>
        </w:rPr>
        <w:t xml:space="preserve">Glia, </w:t>
      </w:r>
      <w:r w:rsidRPr="00DC34C1">
        <w:rPr>
          <w:rFonts w:asciiTheme="majorBidi" w:hAnsiTheme="majorBidi" w:cstheme="majorBidi"/>
          <w:noProof/>
        </w:rPr>
        <w:t xml:space="preserve">vol. 32, no. 1, pp. 1-14, Oct 2000. [Online]. Available: </w:t>
      </w:r>
      <w:hyperlink r:id="rId16" w:history="1">
        <w:r w:rsidRPr="00DC34C1">
          <w:rPr>
            <w:rStyle w:val="Hyperlink"/>
            <w:rFonts w:asciiTheme="majorBidi" w:hAnsiTheme="majorBidi" w:cstheme="majorBidi"/>
            <w:noProof/>
          </w:rPr>
          <w:t>https://www.ncbi.nlm.nih.gov/pubmed/10975906</w:t>
        </w:r>
      </w:hyperlink>
      <w:r w:rsidRPr="00DC34C1">
        <w:rPr>
          <w:rFonts w:asciiTheme="majorBidi" w:hAnsiTheme="majorBidi" w:cstheme="majorBidi"/>
          <w:noProof/>
        </w:rPr>
        <w:t>.</w:t>
      </w:r>
    </w:p>
    <w:p w14:paraId="42044930"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[5]</w:t>
      </w:r>
      <w:r w:rsidRPr="00DC34C1">
        <w:rPr>
          <w:rFonts w:asciiTheme="majorBidi" w:hAnsiTheme="majorBidi" w:cstheme="majorBidi"/>
          <w:noProof/>
        </w:rPr>
        <w:tab/>
        <w:t xml:space="preserve">P. G. Haydon, "GLIA: listening and talking to the synapse," </w:t>
      </w:r>
      <w:r w:rsidRPr="00DC34C1">
        <w:rPr>
          <w:rFonts w:asciiTheme="majorBidi" w:hAnsiTheme="majorBidi" w:cstheme="majorBidi"/>
          <w:i/>
          <w:noProof/>
        </w:rPr>
        <w:t xml:space="preserve">Nat Rev Neurosci, </w:t>
      </w:r>
      <w:r w:rsidRPr="00DC34C1">
        <w:rPr>
          <w:rFonts w:asciiTheme="majorBidi" w:hAnsiTheme="majorBidi" w:cstheme="majorBidi"/>
          <w:noProof/>
        </w:rPr>
        <w:t>vol. 2, no. 3, pp. 185-93, Mar 2001, doi: 10.1038/35058528.</w:t>
      </w:r>
    </w:p>
    <w:p w14:paraId="513DD820"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[6]</w:t>
      </w:r>
      <w:r w:rsidRPr="00DC34C1">
        <w:rPr>
          <w:rFonts w:asciiTheme="majorBidi" w:hAnsiTheme="majorBidi" w:cstheme="majorBidi"/>
          <w:noProof/>
        </w:rPr>
        <w:tab/>
        <w:t xml:space="preserve">Y. Zhou and N. C. Danbolt, "GABA and Glutamate Transporters in Brain," </w:t>
      </w:r>
      <w:r w:rsidRPr="00DC34C1">
        <w:rPr>
          <w:rFonts w:asciiTheme="majorBidi" w:hAnsiTheme="majorBidi" w:cstheme="majorBidi"/>
          <w:i/>
          <w:noProof/>
        </w:rPr>
        <w:t xml:space="preserve">Front Endocrinol (Lausanne), </w:t>
      </w:r>
      <w:r w:rsidRPr="00DC34C1">
        <w:rPr>
          <w:rFonts w:asciiTheme="majorBidi" w:hAnsiTheme="majorBidi" w:cstheme="majorBidi"/>
          <w:noProof/>
        </w:rPr>
        <w:t>vol. 4, p. 165, 2013, doi: 10.3389/fendo.2013.00165.</w:t>
      </w:r>
    </w:p>
    <w:p w14:paraId="28E3F1B7"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[7]</w:t>
      </w:r>
      <w:r w:rsidRPr="00DC34C1">
        <w:rPr>
          <w:rFonts w:asciiTheme="majorBidi" w:hAnsiTheme="majorBidi" w:cstheme="majorBidi"/>
          <w:noProof/>
        </w:rPr>
        <w:tab/>
        <w:t xml:space="preserve">E. Shigetomi, S. Patel, and B. S. Khakh, "Probing the Complexities of Astrocyte Calcium Signaling," </w:t>
      </w:r>
      <w:r w:rsidRPr="00DC34C1">
        <w:rPr>
          <w:rFonts w:asciiTheme="majorBidi" w:hAnsiTheme="majorBidi" w:cstheme="majorBidi"/>
          <w:i/>
          <w:noProof/>
        </w:rPr>
        <w:t xml:space="preserve">Trends Cell Biol, </w:t>
      </w:r>
      <w:r w:rsidRPr="00DC34C1">
        <w:rPr>
          <w:rFonts w:asciiTheme="majorBidi" w:hAnsiTheme="majorBidi" w:cstheme="majorBidi"/>
          <w:noProof/>
        </w:rPr>
        <w:t>vol. 26, no. 4, pp. 300-312, Apr 2016, doi: 10.1016/j.tcb.2016.01.003.</w:t>
      </w:r>
    </w:p>
    <w:p w14:paraId="79C476AE"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[8]</w:t>
      </w:r>
      <w:r w:rsidRPr="00DC34C1">
        <w:rPr>
          <w:rFonts w:asciiTheme="majorBidi" w:hAnsiTheme="majorBidi" w:cstheme="majorBidi"/>
          <w:noProof/>
        </w:rPr>
        <w:tab/>
        <w:t xml:space="preserve">A. X. Xie, M. Y. Sun, T. Murphy, K. Lauderdale, E. Tiglao, and T. A. Fiacco, "Bidirectional scaling of astrocytic metabotropic glutamate receptor signaling following long-term changes in neuronal firing rates," </w:t>
      </w:r>
      <w:r w:rsidRPr="00DC34C1">
        <w:rPr>
          <w:rFonts w:asciiTheme="majorBidi" w:hAnsiTheme="majorBidi" w:cstheme="majorBidi"/>
          <w:i/>
          <w:noProof/>
        </w:rPr>
        <w:t xml:space="preserve">PLoS One, </w:t>
      </w:r>
      <w:r w:rsidRPr="00DC34C1">
        <w:rPr>
          <w:rFonts w:asciiTheme="majorBidi" w:hAnsiTheme="majorBidi" w:cstheme="majorBidi"/>
          <w:noProof/>
        </w:rPr>
        <w:t>vol. 7, no. 11, p. e49637, 2012, doi: 10.1371/journal.pone.0049637.</w:t>
      </w:r>
    </w:p>
    <w:p w14:paraId="123BDC40"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[9]</w:t>
      </w:r>
      <w:r w:rsidRPr="00DC34C1">
        <w:rPr>
          <w:rFonts w:asciiTheme="majorBidi" w:hAnsiTheme="majorBidi" w:cstheme="majorBidi"/>
          <w:noProof/>
        </w:rPr>
        <w:tab/>
        <w:t xml:space="preserve">E. Kelly, C. P. Bailey, and G. Henderson, "Agonist-selective mechanisms of GPCR desensitization," </w:t>
      </w:r>
      <w:r w:rsidRPr="00DC34C1">
        <w:rPr>
          <w:rFonts w:asciiTheme="majorBidi" w:hAnsiTheme="majorBidi" w:cstheme="majorBidi"/>
          <w:i/>
          <w:noProof/>
        </w:rPr>
        <w:t xml:space="preserve">Br J Pharmacol, </w:t>
      </w:r>
      <w:r w:rsidRPr="00DC34C1">
        <w:rPr>
          <w:rFonts w:asciiTheme="majorBidi" w:hAnsiTheme="majorBidi" w:cstheme="majorBidi"/>
          <w:noProof/>
        </w:rPr>
        <w:t>vol. 153 Suppl 1, pp. S379-88, Mar 2008, doi: 10.1038/sj.bjp.0707604.</w:t>
      </w:r>
    </w:p>
    <w:p w14:paraId="5F9D2AB8"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[10]</w:t>
      </w:r>
      <w:r w:rsidRPr="00DC34C1">
        <w:rPr>
          <w:rFonts w:asciiTheme="majorBidi" w:hAnsiTheme="majorBidi" w:cstheme="majorBidi"/>
          <w:noProof/>
        </w:rPr>
        <w:tab/>
        <w:t xml:space="preserve">M. De Pitta, M. Goldberg, V. Volman, H. Berry, and E. Ben-Jacob, "Glutamate regulation of calcium and IP3 oscillating and pulsating dynamics in astrocytes," </w:t>
      </w:r>
      <w:r w:rsidRPr="00DC34C1">
        <w:rPr>
          <w:rFonts w:asciiTheme="majorBidi" w:hAnsiTheme="majorBidi" w:cstheme="majorBidi"/>
          <w:i/>
          <w:noProof/>
        </w:rPr>
        <w:t xml:space="preserve">J Biol Phys, </w:t>
      </w:r>
      <w:r w:rsidRPr="00DC34C1">
        <w:rPr>
          <w:rFonts w:asciiTheme="majorBidi" w:hAnsiTheme="majorBidi" w:cstheme="majorBidi"/>
          <w:noProof/>
        </w:rPr>
        <w:t>vol. 35, no. 4, pp. 383-411, Oct 2009, doi: 10.1007/s10867-009-9155-y.</w:t>
      </w:r>
    </w:p>
    <w:p w14:paraId="7FBFFD4D"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[11]</w:t>
      </w:r>
      <w:r w:rsidRPr="00DC34C1">
        <w:rPr>
          <w:rFonts w:asciiTheme="majorBidi" w:hAnsiTheme="majorBidi" w:cstheme="majorBidi"/>
          <w:noProof/>
        </w:rPr>
        <w:tab/>
        <w:t xml:space="preserve">M. De Pitta, V. Volman, H. Levine, G. Pioggia, D. De Rossi, and E. Ben-Jacob, "Coexistence of amplitude and frequency modulations in intracellular calcium dynamics," </w:t>
      </w:r>
      <w:r w:rsidRPr="00DC34C1">
        <w:rPr>
          <w:rFonts w:asciiTheme="majorBidi" w:hAnsiTheme="majorBidi" w:cstheme="majorBidi"/>
          <w:i/>
          <w:noProof/>
        </w:rPr>
        <w:t xml:space="preserve">Phys Rev E Stat Nonlin Soft Matter Phys, </w:t>
      </w:r>
      <w:r w:rsidRPr="00DC34C1">
        <w:rPr>
          <w:rFonts w:asciiTheme="majorBidi" w:hAnsiTheme="majorBidi" w:cstheme="majorBidi"/>
          <w:noProof/>
        </w:rPr>
        <w:t>vol. 77, no. 3 Pt 1, p. 030903, Mar 2008, doi: 10.1103/PhysRevE.77.030903.</w:t>
      </w:r>
    </w:p>
    <w:p w14:paraId="41FFE0E3"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[12]</w:t>
      </w:r>
      <w:r w:rsidRPr="00DC34C1">
        <w:rPr>
          <w:rFonts w:asciiTheme="majorBidi" w:hAnsiTheme="majorBidi" w:cstheme="majorBidi"/>
          <w:noProof/>
        </w:rPr>
        <w:tab/>
        <w:t xml:space="preserve">M. Amiri, F. Bahrami, and M. Janahmadi, "Functional contributions of astrocytes in synchronization of a neuronal network model," </w:t>
      </w:r>
      <w:r w:rsidRPr="00DC34C1">
        <w:rPr>
          <w:rFonts w:asciiTheme="majorBidi" w:hAnsiTheme="majorBidi" w:cstheme="majorBidi"/>
          <w:i/>
          <w:noProof/>
        </w:rPr>
        <w:t xml:space="preserve">J Theor Biol, </w:t>
      </w:r>
      <w:r w:rsidRPr="00DC34C1">
        <w:rPr>
          <w:rFonts w:asciiTheme="majorBidi" w:hAnsiTheme="majorBidi" w:cstheme="majorBidi"/>
          <w:noProof/>
        </w:rPr>
        <w:t>vol. 292, pp. 60-70, Jan 7 2012, doi: 10.1016/j.jtbi.2011.09.013.</w:t>
      </w:r>
    </w:p>
    <w:p w14:paraId="4D7FF926"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[13]</w:t>
      </w:r>
      <w:r w:rsidRPr="00DC34C1">
        <w:rPr>
          <w:rFonts w:asciiTheme="majorBidi" w:hAnsiTheme="majorBidi" w:cstheme="majorBidi"/>
          <w:noProof/>
        </w:rPr>
        <w:tab/>
        <w:t xml:space="preserve">M. Nedergaard and A. Verkhratsky, "Artifact versus reality--how astrocytes contribute to synaptic events," </w:t>
      </w:r>
      <w:r w:rsidRPr="00DC34C1">
        <w:rPr>
          <w:rFonts w:asciiTheme="majorBidi" w:hAnsiTheme="majorBidi" w:cstheme="majorBidi"/>
          <w:i/>
          <w:noProof/>
        </w:rPr>
        <w:t xml:space="preserve">Glia, </w:t>
      </w:r>
      <w:r w:rsidRPr="00DC34C1">
        <w:rPr>
          <w:rFonts w:asciiTheme="majorBidi" w:hAnsiTheme="majorBidi" w:cstheme="majorBidi"/>
          <w:noProof/>
        </w:rPr>
        <w:t>vol. 60, no. 7, pp. 1013-23, Jul 2012, doi: 10.1002/glia.22288.</w:t>
      </w:r>
    </w:p>
    <w:p w14:paraId="42C3598B"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[14]</w:t>
      </w:r>
      <w:r w:rsidRPr="00DC34C1">
        <w:rPr>
          <w:rFonts w:asciiTheme="majorBidi" w:hAnsiTheme="majorBidi" w:cstheme="majorBidi"/>
          <w:noProof/>
        </w:rPr>
        <w:tab/>
        <w:t xml:space="preserve">M. Taheri, G. Handy, A. Borisyuk, and J. A. White, "Diversity of Evoked Astrocyte Ca(2+) Dynamics Quantified through Experimental Measurements and Mathematical Modeling," </w:t>
      </w:r>
      <w:r w:rsidRPr="00DC34C1">
        <w:rPr>
          <w:rFonts w:asciiTheme="majorBidi" w:hAnsiTheme="majorBidi" w:cstheme="majorBidi"/>
          <w:i/>
          <w:noProof/>
        </w:rPr>
        <w:t xml:space="preserve">Front Syst Neurosci, </w:t>
      </w:r>
      <w:r w:rsidRPr="00DC34C1">
        <w:rPr>
          <w:rFonts w:asciiTheme="majorBidi" w:hAnsiTheme="majorBidi" w:cstheme="majorBidi"/>
          <w:noProof/>
        </w:rPr>
        <w:t>vol. 11, p. 79, 2017, doi: 10.3389/fnsys.2017.00079.</w:t>
      </w:r>
    </w:p>
    <w:p w14:paraId="61E65EE6"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[15]</w:t>
      </w:r>
      <w:r w:rsidRPr="00DC34C1">
        <w:rPr>
          <w:rFonts w:asciiTheme="majorBidi" w:hAnsiTheme="majorBidi" w:cstheme="majorBidi"/>
          <w:noProof/>
        </w:rPr>
        <w:tab/>
        <w:t xml:space="preserve">Y. X. Li and J. Rinzel, "Equations for InsP3 receptor-mediated [Ca2+]i oscillations derived from a detailed kinetic model: a Hodgkin-Huxley like formalism," </w:t>
      </w:r>
      <w:r w:rsidRPr="00DC34C1">
        <w:rPr>
          <w:rFonts w:asciiTheme="majorBidi" w:hAnsiTheme="majorBidi" w:cstheme="majorBidi"/>
          <w:i/>
          <w:noProof/>
        </w:rPr>
        <w:t xml:space="preserve">J Theor Biol, </w:t>
      </w:r>
      <w:r w:rsidRPr="00DC34C1">
        <w:rPr>
          <w:rFonts w:asciiTheme="majorBidi" w:hAnsiTheme="majorBidi" w:cstheme="majorBidi"/>
          <w:noProof/>
        </w:rPr>
        <w:t>vol. 166, no. 4, pp. 461-73, Feb 21 1994, doi: 10.1006/jtbi.1994.1041.</w:t>
      </w:r>
    </w:p>
    <w:p w14:paraId="3034C2F0"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[16]</w:t>
      </w:r>
      <w:r w:rsidRPr="00DC34C1">
        <w:rPr>
          <w:rFonts w:asciiTheme="majorBidi" w:hAnsiTheme="majorBidi" w:cstheme="majorBidi"/>
          <w:noProof/>
        </w:rPr>
        <w:tab/>
        <w:t xml:space="preserve">M. J. Rebecchi and S. N. Pentyala, "Structure, function, and control of phosphoinositide-specific phospholipase C," </w:t>
      </w:r>
      <w:r w:rsidRPr="00DC34C1">
        <w:rPr>
          <w:rFonts w:asciiTheme="majorBidi" w:hAnsiTheme="majorBidi" w:cstheme="majorBidi"/>
          <w:i/>
          <w:noProof/>
        </w:rPr>
        <w:t xml:space="preserve">Physiol Rev, </w:t>
      </w:r>
      <w:r w:rsidRPr="00DC34C1">
        <w:rPr>
          <w:rFonts w:asciiTheme="majorBidi" w:hAnsiTheme="majorBidi" w:cstheme="majorBidi"/>
          <w:noProof/>
        </w:rPr>
        <w:t>vol. 80, no. 4, pp. 1291-335, Oct 2000, doi: 10.1152/physrev.2000.80.4.1291.</w:t>
      </w:r>
    </w:p>
    <w:p w14:paraId="44D80454"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[17]</w:t>
      </w:r>
      <w:r w:rsidRPr="00DC34C1">
        <w:rPr>
          <w:rFonts w:asciiTheme="majorBidi" w:hAnsiTheme="majorBidi" w:cstheme="majorBidi"/>
          <w:noProof/>
        </w:rPr>
        <w:tab/>
        <w:t xml:space="preserve">S. G. Rhee, "Regulation of phosphoinositide-specific phospholipase C," </w:t>
      </w:r>
      <w:r w:rsidRPr="00DC34C1">
        <w:rPr>
          <w:rFonts w:asciiTheme="majorBidi" w:hAnsiTheme="majorBidi" w:cstheme="majorBidi"/>
          <w:i/>
          <w:noProof/>
        </w:rPr>
        <w:t xml:space="preserve">Annu Rev Biochem, </w:t>
      </w:r>
      <w:r w:rsidRPr="00DC34C1">
        <w:rPr>
          <w:rFonts w:asciiTheme="majorBidi" w:hAnsiTheme="majorBidi" w:cstheme="majorBidi"/>
          <w:noProof/>
        </w:rPr>
        <w:t>vol. 70, pp. 281-312, 2001, doi: 10.1146/annurev.biochem.70.1.281.</w:t>
      </w:r>
    </w:p>
    <w:p w14:paraId="00B08503"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lastRenderedPageBreak/>
        <w:t>[18]</w:t>
      </w:r>
      <w:r w:rsidRPr="00DC34C1">
        <w:rPr>
          <w:rFonts w:asciiTheme="majorBidi" w:hAnsiTheme="majorBidi" w:cstheme="majorBidi"/>
          <w:noProof/>
        </w:rPr>
        <w:tab/>
        <w:t xml:space="preserve">P. Cao, X. Tan, G. Donovan, M. J. Sanderson, and J. Sneyd, "A deterministic model predicts the properties of stochastic calcium oscillations in airway smooth muscle cells," </w:t>
      </w:r>
      <w:r w:rsidRPr="00DC34C1">
        <w:rPr>
          <w:rFonts w:asciiTheme="majorBidi" w:hAnsiTheme="majorBidi" w:cstheme="majorBidi"/>
          <w:i/>
          <w:noProof/>
        </w:rPr>
        <w:t xml:space="preserve">PLoS Comput Biol, </w:t>
      </w:r>
      <w:r w:rsidRPr="00DC34C1">
        <w:rPr>
          <w:rFonts w:asciiTheme="majorBidi" w:hAnsiTheme="majorBidi" w:cstheme="majorBidi"/>
          <w:noProof/>
        </w:rPr>
        <w:t>vol. 10, no. 8, p. e1003783, Aug 2014, doi: 10.1371/journal.pcbi.1003783.</w:t>
      </w:r>
    </w:p>
    <w:p w14:paraId="36D8A59E"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[19]</w:t>
      </w:r>
      <w:r w:rsidRPr="00DC34C1">
        <w:rPr>
          <w:rFonts w:asciiTheme="majorBidi" w:hAnsiTheme="majorBidi" w:cstheme="majorBidi"/>
          <w:noProof/>
        </w:rPr>
        <w:tab/>
        <w:t xml:space="preserve">H. Croisier, X. Tan, J. F. Perez-Zoghbi, M. J. Sanderson, J. Sneyd, and B. S. Brook, "Activation of store-operated calcium entry in airway smooth muscle cells: insight from a mathematical model," </w:t>
      </w:r>
      <w:r w:rsidRPr="00DC34C1">
        <w:rPr>
          <w:rFonts w:asciiTheme="majorBidi" w:hAnsiTheme="majorBidi" w:cstheme="majorBidi"/>
          <w:i/>
          <w:noProof/>
        </w:rPr>
        <w:t xml:space="preserve">PLoS One, </w:t>
      </w:r>
      <w:r w:rsidRPr="00DC34C1">
        <w:rPr>
          <w:rFonts w:asciiTheme="majorBidi" w:hAnsiTheme="majorBidi" w:cstheme="majorBidi"/>
          <w:noProof/>
        </w:rPr>
        <w:t>vol. 8, no. 7, p. e69598, 2013, doi: 10.1371/journal.pone.0069598.</w:t>
      </w:r>
    </w:p>
    <w:p w14:paraId="0EDAC83E" w14:textId="77777777" w:rsidR="00D93224" w:rsidRPr="00DC34C1" w:rsidRDefault="00D93224" w:rsidP="009D4234">
      <w:pPr>
        <w:pStyle w:val="EndNoteBibliography"/>
        <w:ind w:left="720" w:hanging="720"/>
        <w:rPr>
          <w:rFonts w:asciiTheme="majorBidi" w:hAnsiTheme="majorBidi" w:cstheme="majorBidi"/>
          <w:noProof/>
        </w:rPr>
      </w:pPr>
      <w:r w:rsidRPr="00DC34C1">
        <w:rPr>
          <w:rFonts w:asciiTheme="majorBidi" w:hAnsiTheme="majorBidi" w:cstheme="majorBidi"/>
          <w:noProof/>
        </w:rPr>
        <w:t>[20]</w:t>
      </w:r>
      <w:r w:rsidRPr="00DC34C1">
        <w:rPr>
          <w:rFonts w:asciiTheme="majorBidi" w:hAnsiTheme="majorBidi" w:cstheme="majorBidi"/>
          <w:noProof/>
        </w:rPr>
        <w:tab/>
        <w:t xml:space="preserve">G. Handy, M. Taheri, J. A. White, and A. Borisyuk, "Mathematical investigation of IP3-dependent calcium dynamics in astrocytes," </w:t>
      </w:r>
      <w:r w:rsidRPr="00DC34C1">
        <w:rPr>
          <w:rFonts w:asciiTheme="majorBidi" w:hAnsiTheme="majorBidi" w:cstheme="majorBidi"/>
          <w:i/>
          <w:noProof/>
        </w:rPr>
        <w:t xml:space="preserve">J Comput Neurosci, </w:t>
      </w:r>
      <w:r w:rsidRPr="00DC34C1">
        <w:rPr>
          <w:rFonts w:asciiTheme="majorBidi" w:hAnsiTheme="majorBidi" w:cstheme="majorBidi"/>
          <w:noProof/>
        </w:rPr>
        <w:t>vol. 42, no. 3, pp. 257-273, Jun 2017, doi: 10.1007/s10827-017-0640-1.</w:t>
      </w:r>
    </w:p>
    <w:p w14:paraId="768F4425" w14:textId="0077CC07" w:rsidR="00E601FF" w:rsidRPr="00DC34C1" w:rsidRDefault="002512AA" w:rsidP="009D4234">
      <w:pPr>
        <w:jc w:val="both"/>
        <w:rPr>
          <w:rFonts w:asciiTheme="majorBidi" w:hAnsiTheme="majorBidi" w:cstheme="majorBidi"/>
        </w:rPr>
      </w:pPr>
      <w:r w:rsidRPr="00DC34C1">
        <w:rPr>
          <w:rFonts w:asciiTheme="majorBidi" w:hAnsiTheme="majorBidi" w:cstheme="majorBidi"/>
        </w:rPr>
        <w:fldChar w:fldCharType="end"/>
      </w:r>
    </w:p>
    <w:sectPr w:rsidR="00E601FF" w:rsidRPr="00DC34C1" w:rsidSect="00F10E6C">
      <w:footerReference w:type="even" r:id="rId17"/>
      <w:footerReference w:type="default" r:id="rId1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7561A" w14:textId="77777777" w:rsidR="00C11F8B" w:rsidRDefault="00C11F8B" w:rsidP="00F10E6C">
      <w:r>
        <w:separator/>
      </w:r>
    </w:p>
  </w:endnote>
  <w:endnote w:type="continuationSeparator" w:id="0">
    <w:p w14:paraId="75790FD9" w14:textId="77777777" w:rsidR="00C11F8B" w:rsidRDefault="00C11F8B" w:rsidP="00F10E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3278407"/>
      <w:docPartObj>
        <w:docPartGallery w:val="Page Numbers (Bottom of Page)"/>
        <w:docPartUnique/>
      </w:docPartObj>
    </w:sdtPr>
    <w:sdtContent>
      <w:p w14:paraId="24C572E0" w14:textId="0D38DC5E" w:rsidR="00983A4C" w:rsidRDefault="00983A4C" w:rsidP="00D76EE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2BB4D7" w14:textId="77777777" w:rsidR="00983A4C" w:rsidRDefault="00983A4C">
    <w:pPr>
      <w:pStyle w:val="Footer"/>
    </w:pPr>
  </w:p>
  <w:p w14:paraId="39553934" w14:textId="77777777" w:rsidR="00983A4C" w:rsidRDefault="00983A4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heme="majorBidi" w:hAnsiTheme="majorBidi" w:cstheme="majorBidi"/>
      </w:rPr>
      <w:id w:val="94148"/>
      <w:docPartObj>
        <w:docPartGallery w:val="Page Numbers (Bottom of Page)"/>
        <w:docPartUnique/>
      </w:docPartObj>
    </w:sdtPr>
    <w:sdtContent>
      <w:p w14:paraId="35A92A0C" w14:textId="125734E8" w:rsidR="00983A4C" w:rsidRPr="00E2650B" w:rsidRDefault="00983A4C" w:rsidP="00D76EEF">
        <w:pPr>
          <w:pStyle w:val="Footer"/>
          <w:framePr w:wrap="none" w:vAnchor="text" w:hAnchor="margin" w:xAlign="center" w:y="1"/>
          <w:rPr>
            <w:rStyle w:val="PageNumber"/>
            <w:rFonts w:asciiTheme="majorBidi" w:hAnsiTheme="majorBidi" w:cstheme="majorBidi"/>
          </w:rPr>
        </w:pPr>
        <w:r w:rsidRPr="00E2650B">
          <w:rPr>
            <w:rStyle w:val="PageNumber"/>
            <w:rFonts w:asciiTheme="majorBidi" w:hAnsiTheme="majorBidi" w:cstheme="majorBidi"/>
          </w:rPr>
          <w:fldChar w:fldCharType="begin"/>
        </w:r>
        <w:r w:rsidRPr="00E2650B">
          <w:rPr>
            <w:rStyle w:val="PageNumber"/>
            <w:rFonts w:asciiTheme="majorBidi" w:hAnsiTheme="majorBidi" w:cstheme="majorBidi"/>
          </w:rPr>
          <w:instrText xml:space="preserve"> PAGE </w:instrText>
        </w:r>
        <w:r w:rsidRPr="00E2650B">
          <w:rPr>
            <w:rStyle w:val="PageNumber"/>
            <w:rFonts w:asciiTheme="majorBidi" w:hAnsiTheme="majorBidi" w:cstheme="majorBidi"/>
          </w:rPr>
          <w:fldChar w:fldCharType="separate"/>
        </w:r>
        <w:r w:rsidRPr="00E2650B">
          <w:rPr>
            <w:rStyle w:val="PageNumber"/>
            <w:rFonts w:asciiTheme="majorBidi" w:hAnsiTheme="majorBidi" w:cstheme="majorBidi"/>
            <w:noProof/>
          </w:rPr>
          <w:t>1</w:t>
        </w:r>
        <w:r w:rsidRPr="00E2650B">
          <w:rPr>
            <w:rStyle w:val="PageNumber"/>
            <w:rFonts w:asciiTheme="majorBidi" w:hAnsiTheme="majorBidi" w:cstheme="majorBidi"/>
          </w:rPr>
          <w:fldChar w:fldCharType="end"/>
        </w:r>
      </w:p>
    </w:sdtContent>
  </w:sdt>
  <w:p w14:paraId="74853758" w14:textId="77777777" w:rsidR="00983A4C" w:rsidRPr="00E2650B" w:rsidRDefault="00983A4C">
    <w:pPr>
      <w:pStyle w:val="Footer"/>
      <w:rPr>
        <w:rFonts w:asciiTheme="majorBidi" w:hAnsiTheme="majorBidi" w:cstheme="majorBidi"/>
      </w:rPr>
    </w:pPr>
  </w:p>
  <w:p w14:paraId="7CBB7129" w14:textId="77777777" w:rsidR="00983A4C" w:rsidRDefault="00983A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F0CA2" w14:textId="77777777" w:rsidR="00C11F8B" w:rsidRDefault="00C11F8B" w:rsidP="00F10E6C">
      <w:r>
        <w:separator/>
      </w:r>
    </w:p>
  </w:footnote>
  <w:footnote w:type="continuationSeparator" w:id="0">
    <w:p w14:paraId="4B6E60EA" w14:textId="77777777" w:rsidR="00C11F8B" w:rsidRDefault="00C11F8B" w:rsidP="00F10E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41E22"/>
    <w:multiLevelType w:val="hybridMultilevel"/>
    <w:tmpl w:val="5E60FD60"/>
    <w:lvl w:ilvl="0" w:tplc="BDC0044E">
      <w:start w:val="19"/>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1F6003"/>
    <w:multiLevelType w:val="hybridMultilevel"/>
    <w:tmpl w:val="BFE09B9A"/>
    <w:lvl w:ilvl="0" w:tplc="530087B6">
      <w:numFmt w:val="bullet"/>
      <w:lvlText w:val=""/>
      <w:lvlJc w:val="left"/>
      <w:pPr>
        <w:ind w:left="720" w:hanging="360"/>
      </w:pPr>
      <w:rPr>
        <w:rFonts w:ascii="Symbol" w:eastAsiaTheme="minorHAnsi" w:hAnsi="Symbol" w:cstheme="majorBidi" w:hint="default"/>
      </w:rPr>
    </w:lvl>
    <w:lvl w:ilvl="1" w:tplc="04090003">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C56A9B"/>
    <w:multiLevelType w:val="hybridMultilevel"/>
    <w:tmpl w:val="4CD61A8C"/>
    <w:lvl w:ilvl="0" w:tplc="5D7E487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9B22FB"/>
    <w:multiLevelType w:val="hybridMultilevel"/>
    <w:tmpl w:val="13D400DC"/>
    <w:lvl w:ilvl="0" w:tplc="8C3A23D6">
      <w:start w:val="12"/>
      <w:numFmt w:val="bullet"/>
      <w:lvlText w:val=""/>
      <w:lvlJc w:val="left"/>
      <w:pPr>
        <w:ind w:left="630" w:hanging="360"/>
      </w:pPr>
      <w:rPr>
        <w:rFonts w:ascii="Symbol" w:eastAsia="Calibri" w:hAnsi="Symbol" w:cs="Arial"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9A62AF"/>
    <w:multiLevelType w:val="hybridMultilevel"/>
    <w:tmpl w:val="7386594A"/>
    <w:lvl w:ilvl="0" w:tplc="9CC4A51A">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816B6"/>
    <w:multiLevelType w:val="hybridMultilevel"/>
    <w:tmpl w:val="E53EF990"/>
    <w:lvl w:ilvl="0" w:tplc="481817C2">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84595D"/>
    <w:multiLevelType w:val="hybridMultilevel"/>
    <w:tmpl w:val="88ACC8CA"/>
    <w:lvl w:ilvl="0" w:tplc="5998AD94">
      <w:numFmt w:val="bullet"/>
      <w:lvlText w:val=""/>
      <w:lvlJc w:val="left"/>
      <w:pPr>
        <w:ind w:left="720" w:hanging="360"/>
      </w:pPr>
      <w:rPr>
        <w:rFonts w:ascii="Symbol" w:eastAsia="Times New Roman"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1"/>
  </w:num>
  <w:num w:numId="5">
    <w:abstractNumId w:val="0"/>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0wpaxdabt00dletv0ipt9d9f05px5esrefx&quot;&gt;My EndNote Library&lt;record-ids&gt;&lt;item&gt;1&lt;/item&gt;&lt;item&gt;2&lt;/item&gt;&lt;item&gt;3&lt;/item&gt;&lt;item&gt;4&lt;/item&gt;&lt;/record-ids&gt;&lt;/item&gt;&lt;/Libraries&gt;"/>
  </w:docVars>
  <w:rsids>
    <w:rsidRoot w:val="00A22A7E"/>
    <w:rsid w:val="000008D8"/>
    <w:rsid w:val="00004213"/>
    <w:rsid w:val="00006362"/>
    <w:rsid w:val="00006707"/>
    <w:rsid w:val="000106D9"/>
    <w:rsid w:val="00012FBE"/>
    <w:rsid w:val="00015AD4"/>
    <w:rsid w:val="000253D4"/>
    <w:rsid w:val="000308ED"/>
    <w:rsid w:val="00032030"/>
    <w:rsid w:val="00032913"/>
    <w:rsid w:val="00035354"/>
    <w:rsid w:val="00040120"/>
    <w:rsid w:val="00041393"/>
    <w:rsid w:val="00043D56"/>
    <w:rsid w:val="00044FF3"/>
    <w:rsid w:val="00052550"/>
    <w:rsid w:val="00054FEE"/>
    <w:rsid w:val="00056506"/>
    <w:rsid w:val="00057625"/>
    <w:rsid w:val="000576A4"/>
    <w:rsid w:val="000665C5"/>
    <w:rsid w:val="00073084"/>
    <w:rsid w:val="000735BC"/>
    <w:rsid w:val="0009530F"/>
    <w:rsid w:val="000975BF"/>
    <w:rsid w:val="000A4A66"/>
    <w:rsid w:val="000A4E35"/>
    <w:rsid w:val="000A7442"/>
    <w:rsid w:val="000B65E3"/>
    <w:rsid w:val="000C02EE"/>
    <w:rsid w:val="000C1A92"/>
    <w:rsid w:val="000D2963"/>
    <w:rsid w:val="000D324C"/>
    <w:rsid w:val="000D5CA0"/>
    <w:rsid w:val="000F30FE"/>
    <w:rsid w:val="000F4578"/>
    <w:rsid w:val="00105CE1"/>
    <w:rsid w:val="0011010B"/>
    <w:rsid w:val="00117E45"/>
    <w:rsid w:val="00117E8D"/>
    <w:rsid w:val="00117FC8"/>
    <w:rsid w:val="00124A4C"/>
    <w:rsid w:val="00131260"/>
    <w:rsid w:val="001336E9"/>
    <w:rsid w:val="00134DE8"/>
    <w:rsid w:val="001433CC"/>
    <w:rsid w:val="00143F9E"/>
    <w:rsid w:val="00146E89"/>
    <w:rsid w:val="001514A8"/>
    <w:rsid w:val="0015276A"/>
    <w:rsid w:val="00153333"/>
    <w:rsid w:val="00155059"/>
    <w:rsid w:val="001558AD"/>
    <w:rsid w:val="00164321"/>
    <w:rsid w:val="0016540F"/>
    <w:rsid w:val="00170715"/>
    <w:rsid w:val="00172534"/>
    <w:rsid w:val="001767B6"/>
    <w:rsid w:val="00176EED"/>
    <w:rsid w:val="00185EF4"/>
    <w:rsid w:val="001933CC"/>
    <w:rsid w:val="0019470E"/>
    <w:rsid w:val="00195720"/>
    <w:rsid w:val="00195DA0"/>
    <w:rsid w:val="001B0B7C"/>
    <w:rsid w:val="001E1421"/>
    <w:rsid w:val="001E4AB1"/>
    <w:rsid w:val="001E7005"/>
    <w:rsid w:val="001F0353"/>
    <w:rsid w:val="002018D6"/>
    <w:rsid w:val="002076E3"/>
    <w:rsid w:val="00210CFC"/>
    <w:rsid w:val="00213201"/>
    <w:rsid w:val="0022282C"/>
    <w:rsid w:val="00224467"/>
    <w:rsid w:val="00225A1C"/>
    <w:rsid w:val="00226DB5"/>
    <w:rsid w:val="00231A5E"/>
    <w:rsid w:val="002328E2"/>
    <w:rsid w:val="00241E6A"/>
    <w:rsid w:val="002452CF"/>
    <w:rsid w:val="00246913"/>
    <w:rsid w:val="002512AA"/>
    <w:rsid w:val="002550D5"/>
    <w:rsid w:val="00255AC6"/>
    <w:rsid w:val="002573FB"/>
    <w:rsid w:val="0026274D"/>
    <w:rsid w:val="002721B5"/>
    <w:rsid w:val="00277F70"/>
    <w:rsid w:val="002858A8"/>
    <w:rsid w:val="0029056E"/>
    <w:rsid w:val="0029120A"/>
    <w:rsid w:val="0029131A"/>
    <w:rsid w:val="00293609"/>
    <w:rsid w:val="002A2B8B"/>
    <w:rsid w:val="002A4817"/>
    <w:rsid w:val="002A7593"/>
    <w:rsid w:val="002A7CB2"/>
    <w:rsid w:val="002B2567"/>
    <w:rsid w:val="002B797A"/>
    <w:rsid w:val="002C09B0"/>
    <w:rsid w:val="002C11A6"/>
    <w:rsid w:val="002C2EED"/>
    <w:rsid w:val="002C4AE8"/>
    <w:rsid w:val="002C624D"/>
    <w:rsid w:val="002C7177"/>
    <w:rsid w:val="002E67A1"/>
    <w:rsid w:val="002F2B3B"/>
    <w:rsid w:val="002F6087"/>
    <w:rsid w:val="002F7BEE"/>
    <w:rsid w:val="003016CA"/>
    <w:rsid w:val="0030369E"/>
    <w:rsid w:val="003041F5"/>
    <w:rsid w:val="003073AA"/>
    <w:rsid w:val="003073C7"/>
    <w:rsid w:val="003108B6"/>
    <w:rsid w:val="00313373"/>
    <w:rsid w:val="003201EF"/>
    <w:rsid w:val="00322FB7"/>
    <w:rsid w:val="00326C26"/>
    <w:rsid w:val="00332BD6"/>
    <w:rsid w:val="0033785B"/>
    <w:rsid w:val="00351844"/>
    <w:rsid w:val="003521EC"/>
    <w:rsid w:val="003525D2"/>
    <w:rsid w:val="00356820"/>
    <w:rsid w:val="0036122D"/>
    <w:rsid w:val="003612FB"/>
    <w:rsid w:val="00364DD3"/>
    <w:rsid w:val="00372311"/>
    <w:rsid w:val="00377051"/>
    <w:rsid w:val="00382058"/>
    <w:rsid w:val="00385DA3"/>
    <w:rsid w:val="00393CC6"/>
    <w:rsid w:val="00395AE1"/>
    <w:rsid w:val="003A251A"/>
    <w:rsid w:val="003A3FB8"/>
    <w:rsid w:val="003A649E"/>
    <w:rsid w:val="003B33D2"/>
    <w:rsid w:val="003B3D6B"/>
    <w:rsid w:val="003C5303"/>
    <w:rsid w:val="003C60DA"/>
    <w:rsid w:val="003D3122"/>
    <w:rsid w:val="003E3995"/>
    <w:rsid w:val="003E61B6"/>
    <w:rsid w:val="00407493"/>
    <w:rsid w:val="00407FD0"/>
    <w:rsid w:val="00416948"/>
    <w:rsid w:val="00445F87"/>
    <w:rsid w:val="004552E8"/>
    <w:rsid w:val="00456E5E"/>
    <w:rsid w:val="004653D7"/>
    <w:rsid w:val="00473DCB"/>
    <w:rsid w:val="00475104"/>
    <w:rsid w:val="00477457"/>
    <w:rsid w:val="00497CB6"/>
    <w:rsid w:val="004A6657"/>
    <w:rsid w:val="004A6D22"/>
    <w:rsid w:val="004C07CA"/>
    <w:rsid w:val="004D2DAE"/>
    <w:rsid w:val="004D57A3"/>
    <w:rsid w:val="004D5F66"/>
    <w:rsid w:val="004E1355"/>
    <w:rsid w:val="004E595F"/>
    <w:rsid w:val="004E5F2D"/>
    <w:rsid w:val="004F4B6D"/>
    <w:rsid w:val="004F58DE"/>
    <w:rsid w:val="00502014"/>
    <w:rsid w:val="00510F08"/>
    <w:rsid w:val="00525019"/>
    <w:rsid w:val="00527C50"/>
    <w:rsid w:val="00531FCD"/>
    <w:rsid w:val="0053469B"/>
    <w:rsid w:val="00536319"/>
    <w:rsid w:val="00544B42"/>
    <w:rsid w:val="00545C42"/>
    <w:rsid w:val="00547227"/>
    <w:rsid w:val="005628A0"/>
    <w:rsid w:val="00562F7A"/>
    <w:rsid w:val="00564567"/>
    <w:rsid w:val="005707B2"/>
    <w:rsid w:val="00570E65"/>
    <w:rsid w:val="00571895"/>
    <w:rsid w:val="00571D9D"/>
    <w:rsid w:val="005725A7"/>
    <w:rsid w:val="00575E28"/>
    <w:rsid w:val="00575F92"/>
    <w:rsid w:val="00582455"/>
    <w:rsid w:val="00587E41"/>
    <w:rsid w:val="005930B0"/>
    <w:rsid w:val="00593E72"/>
    <w:rsid w:val="005970FB"/>
    <w:rsid w:val="005A3180"/>
    <w:rsid w:val="005A4B29"/>
    <w:rsid w:val="005A74D6"/>
    <w:rsid w:val="005B0A78"/>
    <w:rsid w:val="005B2129"/>
    <w:rsid w:val="005B2C97"/>
    <w:rsid w:val="005B5EA0"/>
    <w:rsid w:val="005C0743"/>
    <w:rsid w:val="005C2D65"/>
    <w:rsid w:val="005D11FE"/>
    <w:rsid w:val="005D581A"/>
    <w:rsid w:val="005D5AE6"/>
    <w:rsid w:val="005D665C"/>
    <w:rsid w:val="005E3673"/>
    <w:rsid w:val="005E5279"/>
    <w:rsid w:val="005F04EB"/>
    <w:rsid w:val="005F4367"/>
    <w:rsid w:val="005F7660"/>
    <w:rsid w:val="00607F95"/>
    <w:rsid w:val="00617E14"/>
    <w:rsid w:val="006226A3"/>
    <w:rsid w:val="00622A46"/>
    <w:rsid w:val="00622CC8"/>
    <w:rsid w:val="006315E6"/>
    <w:rsid w:val="00634E25"/>
    <w:rsid w:val="00643B84"/>
    <w:rsid w:val="00655029"/>
    <w:rsid w:val="00655D8F"/>
    <w:rsid w:val="00660918"/>
    <w:rsid w:val="0067044D"/>
    <w:rsid w:val="00673430"/>
    <w:rsid w:val="00673B7D"/>
    <w:rsid w:val="006749A9"/>
    <w:rsid w:val="00675985"/>
    <w:rsid w:val="00693324"/>
    <w:rsid w:val="006A0496"/>
    <w:rsid w:val="006A6939"/>
    <w:rsid w:val="006B0DA1"/>
    <w:rsid w:val="006B1134"/>
    <w:rsid w:val="006C2B48"/>
    <w:rsid w:val="006C3387"/>
    <w:rsid w:val="006C3997"/>
    <w:rsid w:val="006C7898"/>
    <w:rsid w:val="006D171E"/>
    <w:rsid w:val="006D3DF6"/>
    <w:rsid w:val="006E760B"/>
    <w:rsid w:val="006F5AE0"/>
    <w:rsid w:val="006F5FF1"/>
    <w:rsid w:val="006F78B4"/>
    <w:rsid w:val="00701DEE"/>
    <w:rsid w:val="00705796"/>
    <w:rsid w:val="007300A9"/>
    <w:rsid w:val="00730C6F"/>
    <w:rsid w:val="007349CC"/>
    <w:rsid w:val="007364D0"/>
    <w:rsid w:val="0074523B"/>
    <w:rsid w:val="0075197F"/>
    <w:rsid w:val="007528BF"/>
    <w:rsid w:val="00754380"/>
    <w:rsid w:val="00766955"/>
    <w:rsid w:val="00773A41"/>
    <w:rsid w:val="0078285C"/>
    <w:rsid w:val="007860D5"/>
    <w:rsid w:val="00790304"/>
    <w:rsid w:val="00790ADB"/>
    <w:rsid w:val="00790EC3"/>
    <w:rsid w:val="007A0A92"/>
    <w:rsid w:val="007A39D6"/>
    <w:rsid w:val="007B072D"/>
    <w:rsid w:val="007B1F56"/>
    <w:rsid w:val="007B3932"/>
    <w:rsid w:val="007B5FBD"/>
    <w:rsid w:val="007D480C"/>
    <w:rsid w:val="007E0FEE"/>
    <w:rsid w:val="007F0D55"/>
    <w:rsid w:val="007F4267"/>
    <w:rsid w:val="0082320D"/>
    <w:rsid w:val="008322E4"/>
    <w:rsid w:val="00835D16"/>
    <w:rsid w:val="0084428E"/>
    <w:rsid w:val="00844D68"/>
    <w:rsid w:val="00845C2B"/>
    <w:rsid w:val="008509B2"/>
    <w:rsid w:val="00871BC7"/>
    <w:rsid w:val="00882215"/>
    <w:rsid w:val="00882561"/>
    <w:rsid w:val="00885E74"/>
    <w:rsid w:val="00885EC6"/>
    <w:rsid w:val="00896124"/>
    <w:rsid w:val="008A021D"/>
    <w:rsid w:val="008A0880"/>
    <w:rsid w:val="008A0DF6"/>
    <w:rsid w:val="008A3119"/>
    <w:rsid w:val="008A44F4"/>
    <w:rsid w:val="008A56CA"/>
    <w:rsid w:val="008A5823"/>
    <w:rsid w:val="008B26F0"/>
    <w:rsid w:val="008B2FA1"/>
    <w:rsid w:val="008B5CF1"/>
    <w:rsid w:val="008B6A05"/>
    <w:rsid w:val="008C1CA1"/>
    <w:rsid w:val="008C46EF"/>
    <w:rsid w:val="008D0C55"/>
    <w:rsid w:val="008D12F9"/>
    <w:rsid w:val="008D20F8"/>
    <w:rsid w:val="008D6FCA"/>
    <w:rsid w:val="008D767A"/>
    <w:rsid w:val="008E3534"/>
    <w:rsid w:val="008E5EAF"/>
    <w:rsid w:val="00921859"/>
    <w:rsid w:val="00921E23"/>
    <w:rsid w:val="00924D2F"/>
    <w:rsid w:val="009446C0"/>
    <w:rsid w:val="00950679"/>
    <w:rsid w:val="00950FFB"/>
    <w:rsid w:val="00952E95"/>
    <w:rsid w:val="00960971"/>
    <w:rsid w:val="00963EA3"/>
    <w:rsid w:val="00966FBC"/>
    <w:rsid w:val="009705FF"/>
    <w:rsid w:val="00974BEA"/>
    <w:rsid w:val="00983A4C"/>
    <w:rsid w:val="00996A4A"/>
    <w:rsid w:val="009A0713"/>
    <w:rsid w:val="009A4199"/>
    <w:rsid w:val="009A41EB"/>
    <w:rsid w:val="009B1A96"/>
    <w:rsid w:val="009B64AA"/>
    <w:rsid w:val="009C748C"/>
    <w:rsid w:val="009C74EC"/>
    <w:rsid w:val="009D4234"/>
    <w:rsid w:val="009E7B6F"/>
    <w:rsid w:val="009F5CE1"/>
    <w:rsid w:val="009F7CB7"/>
    <w:rsid w:val="00A05AA6"/>
    <w:rsid w:val="00A074BE"/>
    <w:rsid w:val="00A114C8"/>
    <w:rsid w:val="00A12A31"/>
    <w:rsid w:val="00A14CB7"/>
    <w:rsid w:val="00A213E9"/>
    <w:rsid w:val="00A22A7E"/>
    <w:rsid w:val="00A266EB"/>
    <w:rsid w:val="00A27A32"/>
    <w:rsid w:val="00A33676"/>
    <w:rsid w:val="00A34222"/>
    <w:rsid w:val="00A36D1B"/>
    <w:rsid w:val="00A41B9E"/>
    <w:rsid w:val="00A42AB0"/>
    <w:rsid w:val="00A5128F"/>
    <w:rsid w:val="00A52B3D"/>
    <w:rsid w:val="00A53A22"/>
    <w:rsid w:val="00A5683C"/>
    <w:rsid w:val="00A634D3"/>
    <w:rsid w:val="00A64AD2"/>
    <w:rsid w:val="00A64BD5"/>
    <w:rsid w:val="00AA1D1A"/>
    <w:rsid w:val="00AA2DC4"/>
    <w:rsid w:val="00AC0D9D"/>
    <w:rsid w:val="00AC2A1C"/>
    <w:rsid w:val="00AD3E09"/>
    <w:rsid w:val="00AD5E0D"/>
    <w:rsid w:val="00AF72FC"/>
    <w:rsid w:val="00B01126"/>
    <w:rsid w:val="00B014E1"/>
    <w:rsid w:val="00B063D4"/>
    <w:rsid w:val="00B0756F"/>
    <w:rsid w:val="00B1053A"/>
    <w:rsid w:val="00B117E6"/>
    <w:rsid w:val="00B12B87"/>
    <w:rsid w:val="00B1363F"/>
    <w:rsid w:val="00B1438E"/>
    <w:rsid w:val="00B209AB"/>
    <w:rsid w:val="00B21314"/>
    <w:rsid w:val="00B424D2"/>
    <w:rsid w:val="00B425A1"/>
    <w:rsid w:val="00B525B7"/>
    <w:rsid w:val="00B54253"/>
    <w:rsid w:val="00B569A7"/>
    <w:rsid w:val="00B60F09"/>
    <w:rsid w:val="00B61A10"/>
    <w:rsid w:val="00B6397E"/>
    <w:rsid w:val="00B6527C"/>
    <w:rsid w:val="00B722EE"/>
    <w:rsid w:val="00B7319A"/>
    <w:rsid w:val="00B75AF1"/>
    <w:rsid w:val="00B824B7"/>
    <w:rsid w:val="00B837D8"/>
    <w:rsid w:val="00B90CF8"/>
    <w:rsid w:val="00BA6F77"/>
    <w:rsid w:val="00BB06A0"/>
    <w:rsid w:val="00BC1092"/>
    <w:rsid w:val="00BC1D99"/>
    <w:rsid w:val="00BC2CAE"/>
    <w:rsid w:val="00BC5F62"/>
    <w:rsid w:val="00BD38E3"/>
    <w:rsid w:val="00BE5043"/>
    <w:rsid w:val="00BE703E"/>
    <w:rsid w:val="00BF4F3E"/>
    <w:rsid w:val="00BF6E32"/>
    <w:rsid w:val="00BF70CD"/>
    <w:rsid w:val="00C01D30"/>
    <w:rsid w:val="00C02646"/>
    <w:rsid w:val="00C11F8B"/>
    <w:rsid w:val="00C17FE5"/>
    <w:rsid w:val="00C2199E"/>
    <w:rsid w:val="00C22473"/>
    <w:rsid w:val="00C310DF"/>
    <w:rsid w:val="00C31BFC"/>
    <w:rsid w:val="00C40666"/>
    <w:rsid w:val="00C46E87"/>
    <w:rsid w:val="00C5181C"/>
    <w:rsid w:val="00C51B20"/>
    <w:rsid w:val="00C54D6D"/>
    <w:rsid w:val="00C61957"/>
    <w:rsid w:val="00C66A5A"/>
    <w:rsid w:val="00C6702E"/>
    <w:rsid w:val="00C70477"/>
    <w:rsid w:val="00C712DB"/>
    <w:rsid w:val="00C74BA1"/>
    <w:rsid w:val="00C8081C"/>
    <w:rsid w:val="00C927D1"/>
    <w:rsid w:val="00C93225"/>
    <w:rsid w:val="00C948E1"/>
    <w:rsid w:val="00C95857"/>
    <w:rsid w:val="00C962B0"/>
    <w:rsid w:val="00CA0B5E"/>
    <w:rsid w:val="00CA1DC3"/>
    <w:rsid w:val="00CA3492"/>
    <w:rsid w:val="00CA392C"/>
    <w:rsid w:val="00CA7561"/>
    <w:rsid w:val="00CA7AD1"/>
    <w:rsid w:val="00CB1430"/>
    <w:rsid w:val="00CB270F"/>
    <w:rsid w:val="00CB47E3"/>
    <w:rsid w:val="00CB6328"/>
    <w:rsid w:val="00CB760E"/>
    <w:rsid w:val="00CC24D6"/>
    <w:rsid w:val="00CC7C04"/>
    <w:rsid w:val="00CD1405"/>
    <w:rsid w:val="00CD3017"/>
    <w:rsid w:val="00CD5C01"/>
    <w:rsid w:val="00CE0D2C"/>
    <w:rsid w:val="00CE2278"/>
    <w:rsid w:val="00CF2AAE"/>
    <w:rsid w:val="00D024BE"/>
    <w:rsid w:val="00D165B9"/>
    <w:rsid w:val="00D237AD"/>
    <w:rsid w:val="00D23B1F"/>
    <w:rsid w:val="00D249DD"/>
    <w:rsid w:val="00D31C20"/>
    <w:rsid w:val="00D3270D"/>
    <w:rsid w:val="00D33F12"/>
    <w:rsid w:val="00D41D7C"/>
    <w:rsid w:val="00D45774"/>
    <w:rsid w:val="00D530B0"/>
    <w:rsid w:val="00D6470F"/>
    <w:rsid w:val="00D66FA8"/>
    <w:rsid w:val="00D73916"/>
    <w:rsid w:val="00D76EEF"/>
    <w:rsid w:val="00D8331C"/>
    <w:rsid w:val="00D84C78"/>
    <w:rsid w:val="00D93224"/>
    <w:rsid w:val="00D94070"/>
    <w:rsid w:val="00DA0B5B"/>
    <w:rsid w:val="00DA521F"/>
    <w:rsid w:val="00DA56A7"/>
    <w:rsid w:val="00DA6A5F"/>
    <w:rsid w:val="00DB50E6"/>
    <w:rsid w:val="00DC34C1"/>
    <w:rsid w:val="00DC6A70"/>
    <w:rsid w:val="00DC77AE"/>
    <w:rsid w:val="00DE0679"/>
    <w:rsid w:val="00DE21E8"/>
    <w:rsid w:val="00DE3907"/>
    <w:rsid w:val="00DE5AC7"/>
    <w:rsid w:val="00DE67BD"/>
    <w:rsid w:val="00DF4ADC"/>
    <w:rsid w:val="00DF54B9"/>
    <w:rsid w:val="00DF70F2"/>
    <w:rsid w:val="00DF786A"/>
    <w:rsid w:val="00E01317"/>
    <w:rsid w:val="00E06132"/>
    <w:rsid w:val="00E06635"/>
    <w:rsid w:val="00E11DEB"/>
    <w:rsid w:val="00E2650B"/>
    <w:rsid w:val="00E36C78"/>
    <w:rsid w:val="00E47BDD"/>
    <w:rsid w:val="00E601FF"/>
    <w:rsid w:val="00E6494F"/>
    <w:rsid w:val="00E74782"/>
    <w:rsid w:val="00E82367"/>
    <w:rsid w:val="00E85F73"/>
    <w:rsid w:val="00E87E4A"/>
    <w:rsid w:val="00E97E4A"/>
    <w:rsid w:val="00EA4927"/>
    <w:rsid w:val="00EB3AF3"/>
    <w:rsid w:val="00EB6962"/>
    <w:rsid w:val="00EC6DEF"/>
    <w:rsid w:val="00ED1CB0"/>
    <w:rsid w:val="00ED43DC"/>
    <w:rsid w:val="00ED50E2"/>
    <w:rsid w:val="00EE2680"/>
    <w:rsid w:val="00EE2888"/>
    <w:rsid w:val="00EF4C9D"/>
    <w:rsid w:val="00F02AF5"/>
    <w:rsid w:val="00F05C40"/>
    <w:rsid w:val="00F10E6C"/>
    <w:rsid w:val="00F11FAE"/>
    <w:rsid w:val="00F1356F"/>
    <w:rsid w:val="00F1603D"/>
    <w:rsid w:val="00F31F6A"/>
    <w:rsid w:val="00F41EE7"/>
    <w:rsid w:val="00F42BD6"/>
    <w:rsid w:val="00F528D0"/>
    <w:rsid w:val="00F677B5"/>
    <w:rsid w:val="00F744B7"/>
    <w:rsid w:val="00F76BBD"/>
    <w:rsid w:val="00F77F55"/>
    <w:rsid w:val="00FA5B46"/>
    <w:rsid w:val="00FB41D6"/>
    <w:rsid w:val="00FC26A0"/>
    <w:rsid w:val="00FD2C88"/>
    <w:rsid w:val="00FE1502"/>
    <w:rsid w:val="00FE6A81"/>
    <w:rsid w:val="00FF1595"/>
    <w:rsid w:val="00FF67EE"/>
    <w:rsid w:val="00FF75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5359C"/>
  <w15:chartTrackingRefBased/>
  <w15:docId w15:val="{1F6390D9-5696-F949-9DF5-9FAF0636B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81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276A"/>
    <w:pPr>
      <w:ind w:left="720"/>
      <w:contextualSpacing/>
    </w:pPr>
  </w:style>
  <w:style w:type="paragraph" w:styleId="Footer">
    <w:name w:val="footer"/>
    <w:basedOn w:val="Normal"/>
    <w:link w:val="FooterChar"/>
    <w:uiPriority w:val="99"/>
    <w:unhideWhenUsed/>
    <w:rsid w:val="00F10E6C"/>
    <w:pPr>
      <w:tabs>
        <w:tab w:val="center" w:pos="4680"/>
        <w:tab w:val="right" w:pos="9360"/>
      </w:tabs>
    </w:pPr>
  </w:style>
  <w:style w:type="character" w:customStyle="1" w:styleId="FooterChar">
    <w:name w:val="Footer Char"/>
    <w:basedOn w:val="DefaultParagraphFont"/>
    <w:link w:val="Footer"/>
    <w:uiPriority w:val="99"/>
    <w:rsid w:val="00F10E6C"/>
  </w:style>
  <w:style w:type="character" w:styleId="PageNumber">
    <w:name w:val="page number"/>
    <w:basedOn w:val="DefaultParagraphFont"/>
    <w:uiPriority w:val="99"/>
    <w:semiHidden/>
    <w:unhideWhenUsed/>
    <w:rsid w:val="00F10E6C"/>
  </w:style>
  <w:style w:type="paragraph" w:styleId="Header">
    <w:name w:val="header"/>
    <w:basedOn w:val="Normal"/>
    <w:link w:val="HeaderChar"/>
    <w:uiPriority w:val="99"/>
    <w:unhideWhenUsed/>
    <w:rsid w:val="00E2650B"/>
    <w:pPr>
      <w:tabs>
        <w:tab w:val="center" w:pos="4680"/>
        <w:tab w:val="right" w:pos="9360"/>
      </w:tabs>
    </w:pPr>
  </w:style>
  <w:style w:type="character" w:customStyle="1" w:styleId="HeaderChar">
    <w:name w:val="Header Char"/>
    <w:basedOn w:val="DefaultParagraphFont"/>
    <w:link w:val="Header"/>
    <w:uiPriority w:val="99"/>
    <w:rsid w:val="00E2650B"/>
  </w:style>
  <w:style w:type="paragraph" w:styleId="BalloonText">
    <w:name w:val="Balloon Text"/>
    <w:basedOn w:val="Normal"/>
    <w:link w:val="BalloonTextChar"/>
    <w:uiPriority w:val="99"/>
    <w:semiHidden/>
    <w:unhideWhenUsed/>
    <w:rsid w:val="0017253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2534"/>
    <w:rPr>
      <w:rFonts w:ascii="Times New Roman" w:hAnsi="Times New Roman" w:cs="Times New Roman"/>
      <w:sz w:val="18"/>
      <w:szCs w:val="18"/>
    </w:rPr>
  </w:style>
  <w:style w:type="paragraph" w:styleId="Caption">
    <w:name w:val="caption"/>
    <w:basedOn w:val="Normal"/>
    <w:next w:val="Normal"/>
    <w:uiPriority w:val="35"/>
    <w:unhideWhenUsed/>
    <w:qFormat/>
    <w:rsid w:val="00882215"/>
    <w:pPr>
      <w:spacing w:after="200"/>
    </w:pPr>
    <w:rPr>
      <w:rFonts w:ascii="Calibri" w:eastAsia="Calibri" w:hAnsi="Calibri" w:cs="Arial"/>
      <w:i/>
      <w:iCs/>
      <w:color w:val="44546A"/>
      <w:sz w:val="18"/>
      <w:szCs w:val="18"/>
    </w:rPr>
  </w:style>
  <w:style w:type="character" w:styleId="PlaceholderText">
    <w:name w:val="Placeholder Text"/>
    <w:basedOn w:val="DefaultParagraphFont"/>
    <w:uiPriority w:val="99"/>
    <w:semiHidden/>
    <w:rsid w:val="003A649E"/>
    <w:rPr>
      <w:color w:val="808080"/>
    </w:rPr>
  </w:style>
  <w:style w:type="table" w:styleId="TableGrid">
    <w:name w:val="Table Grid"/>
    <w:basedOn w:val="TableNormal"/>
    <w:uiPriority w:val="39"/>
    <w:rsid w:val="003108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B2131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B21314"/>
    <w:rPr>
      <w:rFonts w:ascii="Calibri" w:hAnsi="Calibri" w:cs="Calibri"/>
    </w:rPr>
  </w:style>
  <w:style w:type="paragraph" w:customStyle="1" w:styleId="EndNoteBibliography">
    <w:name w:val="EndNote Bibliography"/>
    <w:basedOn w:val="Normal"/>
    <w:link w:val="EndNoteBibliographyChar"/>
    <w:rsid w:val="00B21314"/>
    <w:pPr>
      <w:jc w:val="both"/>
    </w:pPr>
    <w:rPr>
      <w:rFonts w:ascii="Calibri" w:hAnsi="Calibri" w:cs="Calibri"/>
    </w:rPr>
  </w:style>
  <w:style w:type="character" w:customStyle="1" w:styleId="EndNoteBibliographyChar">
    <w:name w:val="EndNote Bibliography Char"/>
    <w:basedOn w:val="DefaultParagraphFont"/>
    <w:link w:val="EndNoteBibliography"/>
    <w:rsid w:val="00B21314"/>
    <w:rPr>
      <w:rFonts w:ascii="Calibri" w:hAnsi="Calibri" w:cs="Calibri"/>
    </w:rPr>
  </w:style>
  <w:style w:type="character" w:styleId="Hyperlink">
    <w:name w:val="Hyperlink"/>
    <w:basedOn w:val="DefaultParagraphFont"/>
    <w:uiPriority w:val="99"/>
    <w:unhideWhenUsed/>
    <w:rsid w:val="002512AA"/>
    <w:rPr>
      <w:color w:val="0563C1" w:themeColor="hyperlink"/>
      <w:u w:val="single"/>
    </w:rPr>
  </w:style>
  <w:style w:type="character" w:styleId="UnresolvedMention">
    <w:name w:val="Unresolved Mention"/>
    <w:basedOn w:val="DefaultParagraphFont"/>
    <w:uiPriority w:val="99"/>
    <w:semiHidden/>
    <w:unhideWhenUsed/>
    <w:rsid w:val="00251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58348">
      <w:bodyDiv w:val="1"/>
      <w:marLeft w:val="0"/>
      <w:marRight w:val="0"/>
      <w:marTop w:val="0"/>
      <w:marBottom w:val="0"/>
      <w:divBdr>
        <w:top w:val="none" w:sz="0" w:space="0" w:color="auto"/>
        <w:left w:val="none" w:sz="0" w:space="0" w:color="auto"/>
        <w:bottom w:val="none" w:sz="0" w:space="0" w:color="auto"/>
        <w:right w:val="none" w:sz="0" w:space="0" w:color="auto"/>
      </w:divBdr>
    </w:div>
    <w:div w:id="109473215">
      <w:bodyDiv w:val="1"/>
      <w:marLeft w:val="0"/>
      <w:marRight w:val="0"/>
      <w:marTop w:val="0"/>
      <w:marBottom w:val="0"/>
      <w:divBdr>
        <w:top w:val="none" w:sz="0" w:space="0" w:color="auto"/>
        <w:left w:val="none" w:sz="0" w:space="0" w:color="auto"/>
        <w:bottom w:val="none" w:sz="0" w:space="0" w:color="auto"/>
        <w:right w:val="none" w:sz="0" w:space="0" w:color="auto"/>
      </w:divBdr>
    </w:div>
    <w:div w:id="204873921">
      <w:bodyDiv w:val="1"/>
      <w:marLeft w:val="0"/>
      <w:marRight w:val="0"/>
      <w:marTop w:val="0"/>
      <w:marBottom w:val="0"/>
      <w:divBdr>
        <w:top w:val="none" w:sz="0" w:space="0" w:color="auto"/>
        <w:left w:val="none" w:sz="0" w:space="0" w:color="auto"/>
        <w:bottom w:val="none" w:sz="0" w:space="0" w:color="auto"/>
        <w:right w:val="none" w:sz="0" w:space="0" w:color="auto"/>
      </w:divBdr>
    </w:div>
    <w:div w:id="321204994">
      <w:bodyDiv w:val="1"/>
      <w:marLeft w:val="0"/>
      <w:marRight w:val="0"/>
      <w:marTop w:val="0"/>
      <w:marBottom w:val="0"/>
      <w:divBdr>
        <w:top w:val="none" w:sz="0" w:space="0" w:color="auto"/>
        <w:left w:val="none" w:sz="0" w:space="0" w:color="auto"/>
        <w:bottom w:val="none" w:sz="0" w:space="0" w:color="auto"/>
        <w:right w:val="none" w:sz="0" w:space="0" w:color="auto"/>
      </w:divBdr>
    </w:div>
    <w:div w:id="330257021">
      <w:bodyDiv w:val="1"/>
      <w:marLeft w:val="0"/>
      <w:marRight w:val="0"/>
      <w:marTop w:val="0"/>
      <w:marBottom w:val="0"/>
      <w:divBdr>
        <w:top w:val="none" w:sz="0" w:space="0" w:color="auto"/>
        <w:left w:val="none" w:sz="0" w:space="0" w:color="auto"/>
        <w:bottom w:val="none" w:sz="0" w:space="0" w:color="auto"/>
        <w:right w:val="none" w:sz="0" w:space="0" w:color="auto"/>
      </w:divBdr>
    </w:div>
    <w:div w:id="474763015">
      <w:bodyDiv w:val="1"/>
      <w:marLeft w:val="0"/>
      <w:marRight w:val="0"/>
      <w:marTop w:val="0"/>
      <w:marBottom w:val="0"/>
      <w:divBdr>
        <w:top w:val="none" w:sz="0" w:space="0" w:color="auto"/>
        <w:left w:val="none" w:sz="0" w:space="0" w:color="auto"/>
        <w:bottom w:val="none" w:sz="0" w:space="0" w:color="auto"/>
        <w:right w:val="none" w:sz="0" w:space="0" w:color="auto"/>
      </w:divBdr>
    </w:div>
    <w:div w:id="558439141">
      <w:bodyDiv w:val="1"/>
      <w:marLeft w:val="0"/>
      <w:marRight w:val="0"/>
      <w:marTop w:val="0"/>
      <w:marBottom w:val="0"/>
      <w:divBdr>
        <w:top w:val="none" w:sz="0" w:space="0" w:color="auto"/>
        <w:left w:val="none" w:sz="0" w:space="0" w:color="auto"/>
        <w:bottom w:val="none" w:sz="0" w:space="0" w:color="auto"/>
        <w:right w:val="none" w:sz="0" w:space="0" w:color="auto"/>
      </w:divBdr>
    </w:div>
    <w:div w:id="711685550">
      <w:bodyDiv w:val="1"/>
      <w:marLeft w:val="0"/>
      <w:marRight w:val="0"/>
      <w:marTop w:val="0"/>
      <w:marBottom w:val="0"/>
      <w:divBdr>
        <w:top w:val="none" w:sz="0" w:space="0" w:color="auto"/>
        <w:left w:val="none" w:sz="0" w:space="0" w:color="auto"/>
        <w:bottom w:val="none" w:sz="0" w:space="0" w:color="auto"/>
        <w:right w:val="none" w:sz="0" w:space="0" w:color="auto"/>
      </w:divBdr>
    </w:div>
    <w:div w:id="753628192">
      <w:bodyDiv w:val="1"/>
      <w:marLeft w:val="0"/>
      <w:marRight w:val="0"/>
      <w:marTop w:val="0"/>
      <w:marBottom w:val="0"/>
      <w:divBdr>
        <w:top w:val="none" w:sz="0" w:space="0" w:color="auto"/>
        <w:left w:val="none" w:sz="0" w:space="0" w:color="auto"/>
        <w:bottom w:val="none" w:sz="0" w:space="0" w:color="auto"/>
        <w:right w:val="none" w:sz="0" w:space="0" w:color="auto"/>
      </w:divBdr>
    </w:div>
    <w:div w:id="1009795930">
      <w:bodyDiv w:val="1"/>
      <w:marLeft w:val="0"/>
      <w:marRight w:val="0"/>
      <w:marTop w:val="0"/>
      <w:marBottom w:val="0"/>
      <w:divBdr>
        <w:top w:val="none" w:sz="0" w:space="0" w:color="auto"/>
        <w:left w:val="none" w:sz="0" w:space="0" w:color="auto"/>
        <w:bottom w:val="none" w:sz="0" w:space="0" w:color="auto"/>
        <w:right w:val="none" w:sz="0" w:space="0" w:color="auto"/>
      </w:divBdr>
    </w:div>
    <w:div w:id="1022828669">
      <w:bodyDiv w:val="1"/>
      <w:marLeft w:val="0"/>
      <w:marRight w:val="0"/>
      <w:marTop w:val="0"/>
      <w:marBottom w:val="0"/>
      <w:divBdr>
        <w:top w:val="none" w:sz="0" w:space="0" w:color="auto"/>
        <w:left w:val="none" w:sz="0" w:space="0" w:color="auto"/>
        <w:bottom w:val="none" w:sz="0" w:space="0" w:color="auto"/>
        <w:right w:val="none" w:sz="0" w:space="0" w:color="auto"/>
      </w:divBdr>
    </w:div>
    <w:div w:id="1034697692">
      <w:bodyDiv w:val="1"/>
      <w:marLeft w:val="0"/>
      <w:marRight w:val="0"/>
      <w:marTop w:val="0"/>
      <w:marBottom w:val="0"/>
      <w:divBdr>
        <w:top w:val="none" w:sz="0" w:space="0" w:color="auto"/>
        <w:left w:val="none" w:sz="0" w:space="0" w:color="auto"/>
        <w:bottom w:val="none" w:sz="0" w:space="0" w:color="auto"/>
        <w:right w:val="none" w:sz="0" w:space="0" w:color="auto"/>
      </w:divBdr>
    </w:div>
    <w:div w:id="1105807697">
      <w:bodyDiv w:val="1"/>
      <w:marLeft w:val="0"/>
      <w:marRight w:val="0"/>
      <w:marTop w:val="0"/>
      <w:marBottom w:val="0"/>
      <w:divBdr>
        <w:top w:val="none" w:sz="0" w:space="0" w:color="auto"/>
        <w:left w:val="none" w:sz="0" w:space="0" w:color="auto"/>
        <w:bottom w:val="none" w:sz="0" w:space="0" w:color="auto"/>
        <w:right w:val="none" w:sz="0" w:space="0" w:color="auto"/>
      </w:divBdr>
    </w:div>
    <w:div w:id="1145469903">
      <w:bodyDiv w:val="1"/>
      <w:marLeft w:val="0"/>
      <w:marRight w:val="0"/>
      <w:marTop w:val="0"/>
      <w:marBottom w:val="0"/>
      <w:divBdr>
        <w:top w:val="none" w:sz="0" w:space="0" w:color="auto"/>
        <w:left w:val="none" w:sz="0" w:space="0" w:color="auto"/>
        <w:bottom w:val="none" w:sz="0" w:space="0" w:color="auto"/>
        <w:right w:val="none" w:sz="0" w:space="0" w:color="auto"/>
      </w:divBdr>
    </w:div>
    <w:div w:id="1190142193">
      <w:bodyDiv w:val="1"/>
      <w:marLeft w:val="0"/>
      <w:marRight w:val="0"/>
      <w:marTop w:val="0"/>
      <w:marBottom w:val="0"/>
      <w:divBdr>
        <w:top w:val="none" w:sz="0" w:space="0" w:color="auto"/>
        <w:left w:val="none" w:sz="0" w:space="0" w:color="auto"/>
        <w:bottom w:val="none" w:sz="0" w:space="0" w:color="auto"/>
        <w:right w:val="none" w:sz="0" w:space="0" w:color="auto"/>
      </w:divBdr>
    </w:div>
    <w:div w:id="1215039901">
      <w:bodyDiv w:val="1"/>
      <w:marLeft w:val="0"/>
      <w:marRight w:val="0"/>
      <w:marTop w:val="0"/>
      <w:marBottom w:val="0"/>
      <w:divBdr>
        <w:top w:val="none" w:sz="0" w:space="0" w:color="auto"/>
        <w:left w:val="none" w:sz="0" w:space="0" w:color="auto"/>
        <w:bottom w:val="none" w:sz="0" w:space="0" w:color="auto"/>
        <w:right w:val="none" w:sz="0" w:space="0" w:color="auto"/>
      </w:divBdr>
    </w:div>
    <w:div w:id="1261454971">
      <w:bodyDiv w:val="1"/>
      <w:marLeft w:val="0"/>
      <w:marRight w:val="0"/>
      <w:marTop w:val="0"/>
      <w:marBottom w:val="0"/>
      <w:divBdr>
        <w:top w:val="none" w:sz="0" w:space="0" w:color="auto"/>
        <w:left w:val="none" w:sz="0" w:space="0" w:color="auto"/>
        <w:bottom w:val="none" w:sz="0" w:space="0" w:color="auto"/>
        <w:right w:val="none" w:sz="0" w:space="0" w:color="auto"/>
      </w:divBdr>
    </w:div>
    <w:div w:id="1314022100">
      <w:bodyDiv w:val="1"/>
      <w:marLeft w:val="0"/>
      <w:marRight w:val="0"/>
      <w:marTop w:val="0"/>
      <w:marBottom w:val="0"/>
      <w:divBdr>
        <w:top w:val="none" w:sz="0" w:space="0" w:color="auto"/>
        <w:left w:val="none" w:sz="0" w:space="0" w:color="auto"/>
        <w:bottom w:val="none" w:sz="0" w:space="0" w:color="auto"/>
        <w:right w:val="none" w:sz="0" w:space="0" w:color="auto"/>
      </w:divBdr>
    </w:div>
    <w:div w:id="1393231539">
      <w:bodyDiv w:val="1"/>
      <w:marLeft w:val="0"/>
      <w:marRight w:val="0"/>
      <w:marTop w:val="0"/>
      <w:marBottom w:val="0"/>
      <w:divBdr>
        <w:top w:val="none" w:sz="0" w:space="0" w:color="auto"/>
        <w:left w:val="none" w:sz="0" w:space="0" w:color="auto"/>
        <w:bottom w:val="none" w:sz="0" w:space="0" w:color="auto"/>
        <w:right w:val="none" w:sz="0" w:space="0" w:color="auto"/>
      </w:divBdr>
    </w:div>
    <w:div w:id="1398478164">
      <w:bodyDiv w:val="1"/>
      <w:marLeft w:val="0"/>
      <w:marRight w:val="0"/>
      <w:marTop w:val="0"/>
      <w:marBottom w:val="0"/>
      <w:divBdr>
        <w:top w:val="none" w:sz="0" w:space="0" w:color="auto"/>
        <w:left w:val="none" w:sz="0" w:space="0" w:color="auto"/>
        <w:bottom w:val="none" w:sz="0" w:space="0" w:color="auto"/>
        <w:right w:val="none" w:sz="0" w:space="0" w:color="auto"/>
      </w:divBdr>
    </w:div>
    <w:div w:id="1431853111">
      <w:bodyDiv w:val="1"/>
      <w:marLeft w:val="0"/>
      <w:marRight w:val="0"/>
      <w:marTop w:val="0"/>
      <w:marBottom w:val="0"/>
      <w:divBdr>
        <w:top w:val="none" w:sz="0" w:space="0" w:color="auto"/>
        <w:left w:val="none" w:sz="0" w:space="0" w:color="auto"/>
        <w:bottom w:val="none" w:sz="0" w:space="0" w:color="auto"/>
        <w:right w:val="none" w:sz="0" w:space="0" w:color="auto"/>
      </w:divBdr>
    </w:div>
    <w:div w:id="1440293719">
      <w:bodyDiv w:val="1"/>
      <w:marLeft w:val="0"/>
      <w:marRight w:val="0"/>
      <w:marTop w:val="0"/>
      <w:marBottom w:val="0"/>
      <w:divBdr>
        <w:top w:val="none" w:sz="0" w:space="0" w:color="auto"/>
        <w:left w:val="none" w:sz="0" w:space="0" w:color="auto"/>
        <w:bottom w:val="none" w:sz="0" w:space="0" w:color="auto"/>
        <w:right w:val="none" w:sz="0" w:space="0" w:color="auto"/>
      </w:divBdr>
    </w:div>
    <w:div w:id="1553422088">
      <w:bodyDiv w:val="1"/>
      <w:marLeft w:val="0"/>
      <w:marRight w:val="0"/>
      <w:marTop w:val="0"/>
      <w:marBottom w:val="0"/>
      <w:divBdr>
        <w:top w:val="none" w:sz="0" w:space="0" w:color="auto"/>
        <w:left w:val="none" w:sz="0" w:space="0" w:color="auto"/>
        <w:bottom w:val="none" w:sz="0" w:space="0" w:color="auto"/>
        <w:right w:val="none" w:sz="0" w:space="0" w:color="auto"/>
      </w:divBdr>
    </w:div>
    <w:div w:id="1848128467">
      <w:bodyDiv w:val="1"/>
      <w:marLeft w:val="0"/>
      <w:marRight w:val="0"/>
      <w:marTop w:val="0"/>
      <w:marBottom w:val="0"/>
      <w:divBdr>
        <w:top w:val="none" w:sz="0" w:space="0" w:color="auto"/>
        <w:left w:val="none" w:sz="0" w:space="0" w:color="auto"/>
        <w:bottom w:val="none" w:sz="0" w:space="0" w:color="auto"/>
        <w:right w:val="none" w:sz="0" w:space="0" w:color="auto"/>
      </w:divBdr>
    </w:div>
    <w:div w:id="1872061546">
      <w:bodyDiv w:val="1"/>
      <w:marLeft w:val="0"/>
      <w:marRight w:val="0"/>
      <w:marTop w:val="0"/>
      <w:marBottom w:val="0"/>
      <w:divBdr>
        <w:top w:val="none" w:sz="0" w:space="0" w:color="auto"/>
        <w:left w:val="none" w:sz="0" w:space="0" w:color="auto"/>
        <w:bottom w:val="none" w:sz="0" w:space="0" w:color="auto"/>
        <w:right w:val="none" w:sz="0" w:space="0" w:color="auto"/>
      </w:divBdr>
    </w:div>
    <w:div w:id="1884557149">
      <w:bodyDiv w:val="1"/>
      <w:marLeft w:val="0"/>
      <w:marRight w:val="0"/>
      <w:marTop w:val="0"/>
      <w:marBottom w:val="0"/>
      <w:divBdr>
        <w:top w:val="none" w:sz="0" w:space="0" w:color="auto"/>
        <w:left w:val="none" w:sz="0" w:space="0" w:color="auto"/>
        <w:bottom w:val="none" w:sz="0" w:space="0" w:color="auto"/>
        <w:right w:val="none" w:sz="0" w:space="0" w:color="auto"/>
      </w:divBdr>
    </w:div>
    <w:div w:id="2033914481">
      <w:bodyDiv w:val="1"/>
      <w:marLeft w:val="0"/>
      <w:marRight w:val="0"/>
      <w:marTop w:val="0"/>
      <w:marBottom w:val="0"/>
      <w:divBdr>
        <w:top w:val="none" w:sz="0" w:space="0" w:color="auto"/>
        <w:left w:val="none" w:sz="0" w:space="0" w:color="auto"/>
        <w:bottom w:val="none" w:sz="0" w:space="0" w:color="auto"/>
        <w:right w:val="none" w:sz="0" w:space="0" w:color="auto"/>
      </w:divBdr>
    </w:div>
    <w:div w:id="2061859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ncbi.nlm.nih.gov/pubmed/10975906"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image" Target="media/image8.tif"/><Relationship Id="rId10" Type="http://schemas.openxmlformats.org/officeDocument/2006/relationships/image" Target="media/image3.ti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CB367-437C-BB4F-A8D5-ECA6CEAC3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15</Pages>
  <Words>7987</Words>
  <Characters>45528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53409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alamri</dc:creator>
  <cp:keywords/>
  <dc:description/>
  <cp:lastModifiedBy>Yousef alamri</cp:lastModifiedBy>
  <cp:revision>7</cp:revision>
  <dcterms:created xsi:type="dcterms:W3CDTF">2020-01-19T22:05:00Z</dcterms:created>
  <dcterms:modified xsi:type="dcterms:W3CDTF">2020-01-21T05:32:00Z</dcterms:modified>
  <cp:category/>
</cp:coreProperties>
</file>